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8F" w:rsidRPr="001F2C8F" w:rsidRDefault="001F2C8F" w:rsidP="001F2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F2C8F" w:rsidRPr="001F2C8F" w:rsidRDefault="001F2C8F" w:rsidP="001F2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F2C8F" w:rsidRPr="001F2C8F" w:rsidRDefault="001F2C8F" w:rsidP="001F2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F">
        <w:rPr>
          <w:rFonts w:ascii="Times New Roman" w:hAnsi="Times New Roman" w:cs="Times New Roman"/>
          <w:b/>
          <w:sz w:val="28"/>
          <w:szCs w:val="28"/>
        </w:rPr>
        <w:t>КАГАЛЬНИЦКИЙ РАЙОН</w:t>
      </w:r>
    </w:p>
    <w:p w:rsidR="001F2C8F" w:rsidRPr="001F2C8F" w:rsidRDefault="001F2C8F" w:rsidP="001F2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F2C8F" w:rsidRPr="001F2C8F" w:rsidRDefault="001F2C8F" w:rsidP="001F2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F">
        <w:rPr>
          <w:rFonts w:ascii="Times New Roman" w:hAnsi="Times New Roman" w:cs="Times New Roman"/>
          <w:b/>
          <w:sz w:val="28"/>
          <w:szCs w:val="28"/>
        </w:rPr>
        <w:t>«ХОМУТОВСКОЕ СЕЛЬСКОЕ ПОСЕЛЕНИЕ»</w:t>
      </w:r>
    </w:p>
    <w:p w:rsidR="001F2C8F" w:rsidRPr="001F2C8F" w:rsidRDefault="001F2C8F" w:rsidP="001F2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C8F" w:rsidRPr="001F2C8F" w:rsidRDefault="001F2C8F" w:rsidP="001F2C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C8F">
        <w:rPr>
          <w:rFonts w:ascii="Times New Roman" w:hAnsi="Times New Roman" w:cs="Times New Roman"/>
          <w:b/>
          <w:sz w:val="28"/>
          <w:szCs w:val="28"/>
        </w:rPr>
        <w:t>АДМИНИСТРАЦИЯ ХОМУТОВСКОГО СЕЛЬСКОГО ПОСЕЛЕНИЯ</w:t>
      </w:r>
    </w:p>
    <w:p w:rsidR="001F2C8F" w:rsidRPr="001F2C8F" w:rsidRDefault="001F2C8F" w:rsidP="001F2C8F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1F2C8F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ПОСТАНОВЛЕНИЕ</w:t>
      </w:r>
    </w:p>
    <w:p w:rsidR="001F2C8F" w:rsidRPr="001F2C8F" w:rsidRDefault="001F2C8F" w:rsidP="001F2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F">
        <w:rPr>
          <w:rFonts w:ascii="Times New Roman" w:hAnsi="Times New Roman" w:cs="Times New Roman"/>
          <w:b/>
          <w:sz w:val="28"/>
          <w:szCs w:val="28"/>
        </w:rPr>
        <w:t>2</w:t>
      </w:r>
      <w:r w:rsidR="00F13D95">
        <w:rPr>
          <w:rFonts w:ascii="Times New Roman" w:hAnsi="Times New Roman" w:cs="Times New Roman"/>
          <w:b/>
          <w:sz w:val="28"/>
          <w:szCs w:val="28"/>
        </w:rPr>
        <w:t>7</w:t>
      </w:r>
      <w:r w:rsidRPr="001F2C8F">
        <w:rPr>
          <w:rFonts w:ascii="Times New Roman" w:hAnsi="Times New Roman" w:cs="Times New Roman"/>
          <w:b/>
          <w:sz w:val="28"/>
          <w:szCs w:val="28"/>
        </w:rPr>
        <w:t>.12.201</w:t>
      </w:r>
      <w:r w:rsidR="00F13D95">
        <w:rPr>
          <w:rFonts w:ascii="Times New Roman" w:hAnsi="Times New Roman" w:cs="Times New Roman"/>
          <w:b/>
          <w:sz w:val="28"/>
          <w:szCs w:val="28"/>
        </w:rPr>
        <w:t>9</w:t>
      </w:r>
      <w:r w:rsidRPr="001F2C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№ </w:t>
      </w:r>
      <w:r w:rsidR="00F13D9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F2C8F" w:rsidRPr="002D6EE9" w:rsidRDefault="001F2C8F" w:rsidP="001F2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EE9"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79264E" w:rsidRDefault="0079264E" w:rsidP="0079264E">
      <w:r>
        <w:t xml:space="preserve"> </w:t>
      </w:r>
    </w:p>
    <w:p w:rsidR="001F2C8F" w:rsidRPr="00F13D95" w:rsidRDefault="0079264E" w:rsidP="00F13D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D95">
        <w:rPr>
          <w:rFonts w:ascii="Times New Roman" w:hAnsi="Times New Roman" w:cs="Times New Roman"/>
          <w:b/>
          <w:sz w:val="28"/>
          <w:szCs w:val="28"/>
        </w:rPr>
        <w:t xml:space="preserve">Порядок исполнения решения о применении </w:t>
      </w:r>
      <w:proofErr w:type="gramStart"/>
      <w:r w:rsidRPr="00F13D95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Pr="00F13D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64E" w:rsidRPr="00F13D95" w:rsidRDefault="0079264E" w:rsidP="00F13D95">
      <w:pPr>
        <w:spacing w:after="0"/>
        <w:rPr>
          <w:rFonts w:ascii="Times New Roman" w:hAnsi="Times New Roman" w:cs="Times New Roman"/>
          <w:b/>
        </w:rPr>
      </w:pPr>
      <w:r w:rsidRPr="00F13D95">
        <w:rPr>
          <w:rFonts w:ascii="Times New Roman" w:hAnsi="Times New Roman" w:cs="Times New Roman"/>
          <w:b/>
          <w:sz w:val="28"/>
          <w:szCs w:val="28"/>
        </w:rPr>
        <w:t xml:space="preserve">                           мер принуждения</w:t>
      </w:r>
      <w:r w:rsidRPr="00F13D95">
        <w:rPr>
          <w:rFonts w:ascii="Times New Roman" w:hAnsi="Times New Roman" w:cs="Times New Roman"/>
          <w:b/>
        </w:rPr>
        <w:t xml:space="preserve"> </w:t>
      </w:r>
    </w:p>
    <w:p w:rsidR="0079264E" w:rsidRDefault="0079264E" w:rsidP="0079264E">
      <w:r>
        <w:t xml:space="preserve">  </w:t>
      </w:r>
    </w:p>
    <w:p w:rsidR="001F2C8F" w:rsidRPr="00F13D95" w:rsidRDefault="0079264E" w:rsidP="0079264E">
      <w:pPr>
        <w:rPr>
          <w:rFonts w:ascii="Times New Roman" w:hAnsi="Times New Roman" w:cs="Times New Roman"/>
          <w:sz w:val="28"/>
          <w:szCs w:val="28"/>
        </w:rPr>
      </w:pPr>
      <w:r w:rsidRPr="00F13D95">
        <w:rPr>
          <w:rFonts w:ascii="Times New Roman" w:hAnsi="Times New Roman" w:cs="Times New Roman"/>
          <w:sz w:val="28"/>
          <w:szCs w:val="28"/>
        </w:rPr>
        <w:t xml:space="preserve">В соответствии со  ст. 306.2 Бюджетного кодекса Российской Федерации, Постановления Правительства РФ от 24 октября 2018 г. № 1268 "Об утверждении общих требований к установлению случаев и условий продления срока исполнения бюджетной меры принуждения”, </w:t>
      </w:r>
      <w:r w:rsidR="001F2C8F" w:rsidRPr="00F13D95">
        <w:rPr>
          <w:rFonts w:ascii="Times New Roman" w:hAnsi="Times New Roman" w:cs="Times New Roman"/>
          <w:sz w:val="28"/>
          <w:szCs w:val="28"/>
        </w:rPr>
        <w:t>Администрация Хомутовского сельского поселения</w:t>
      </w:r>
    </w:p>
    <w:p w:rsidR="001F2C8F" w:rsidRPr="00F13D95" w:rsidRDefault="0079264E" w:rsidP="001F2C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3D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3D95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1F2C8F" w:rsidRPr="00F13D95">
        <w:rPr>
          <w:rFonts w:ascii="Times New Roman" w:hAnsi="Times New Roman" w:cs="Times New Roman"/>
          <w:sz w:val="28"/>
          <w:szCs w:val="28"/>
        </w:rPr>
        <w:t>е т</w:t>
      </w:r>
      <w:r w:rsidRPr="00F13D95">
        <w:rPr>
          <w:rFonts w:ascii="Times New Roman" w:hAnsi="Times New Roman" w:cs="Times New Roman"/>
          <w:sz w:val="28"/>
          <w:szCs w:val="28"/>
        </w:rPr>
        <w:t>:</w:t>
      </w:r>
    </w:p>
    <w:p w:rsidR="001F2C8F" w:rsidRPr="00F13D95" w:rsidRDefault="0079264E" w:rsidP="0079264E">
      <w:pPr>
        <w:rPr>
          <w:rFonts w:ascii="Times New Roman" w:hAnsi="Times New Roman" w:cs="Times New Roman"/>
          <w:sz w:val="28"/>
          <w:szCs w:val="28"/>
        </w:rPr>
      </w:pPr>
      <w:r w:rsidRPr="00F13D95">
        <w:rPr>
          <w:rFonts w:ascii="Times New Roman" w:hAnsi="Times New Roman" w:cs="Times New Roman"/>
          <w:sz w:val="28"/>
          <w:szCs w:val="28"/>
        </w:rPr>
        <w:t xml:space="preserve"> 1.Утвердить Порядок исполнения решения о применении бюджетных мер принуждения, согласно приложению (приложение). </w:t>
      </w:r>
    </w:p>
    <w:p w:rsidR="001F2C8F" w:rsidRPr="00F13D95" w:rsidRDefault="001F2C8F" w:rsidP="0079264E">
      <w:pPr>
        <w:rPr>
          <w:rFonts w:ascii="Times New Roman" w:hAnsi="Times New Roman" w:cs="Times New Roman"/>
          <w:sz w:val="28"/>
          <w:szCs w:val="28"/>
        </w:rPr>
      </w:pPr>
      <w:r w:rsidRPr="00F13D95">
        <w:rPr>
          <w:rFonts w:ascii="Times New Roman" w:hAnsi="Times New Roman" w:cs="Times New Roman"/>
          <w:sz w:val="28"/>
          <w:szCs w:val="28"/>
        </w:rPr>
        <w:t>2</w:t>
      </w:r>
      <w:r w:rsidR="0079264E" w:rsidRPr="00F13D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264E" w:rsidRPr="00F13D9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9264E" w:rsidRPr="00F13D9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F13D95">
        <w:rPr>
          <w:rFonts w:ascii="Times New Roman" w:hAnsi="Times New Roman" w:cs="Times New Roman"/>
          <w:sz w:val="28"/>
          <w:szCs w:val="28"/>
        </w:rPr>
        <w:t>Хомутовского</w:t>
      </w:r>
      <w:r w:rsidR="0079264E" w:rsidRPr="00F13D95">
        <w:rPr>
          <w:rFonts w:ascii="Times New Roman" w:hAnsi="Times New Roman" w:cs="Times New Roman"/>
          <w:sz w:val="28"/>
          <w:szCs w:val="28"/>
        </w:rPr>
        <w:t xml:space="preserve"> сельского поселения сети «Интернет».</w:t>
      </w:r>
    </w:p>
    <w:p w:rsidR="0079264E" w:rsidRPr="00F13D95" w:rsidRDefault="0079264E" w:rsidP="0079264E">
      <w:pPr>
        <w:rPr>
          <w:rFonts w:ascii="Times New Roman" w:hAnsi="Times New Roman" w:cs="Times New Roman"/>
          <w:sz w:val="28"/>
          <w:szCs w:val="28"/>
        </w:rPr>
      </w:pPr>
      <w:r w:rsidRPr="00F13D95">
        <w:rPr>
          <w:rFonts w:ascii="Times New Roman" w:hAnsi="Times New Roman" w:cs="Times New Roman"/>
          <w:sz w:val="28"/>
          <w:szCs w:val="28"/>
        </w:rPr>
        <w:t xml:space="preserve"> </w:t>
      </w:r>
      <w:r w:rsidR="001F2C8F" w:rsidRPr="00F13D95">
        <w:rPr>
          <w:rFonts w:ascii="Times New Roman" w:hAnsi="Times New Roman" w:cs="Times New Roman"/>
          <w:sz w:val="28"/>
          <w:szCs w:val="28"/>
        </w:rPr>
        <w:t>3</w:t>
      </w:r>
      <w:r w:rsidRPr="00F13D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3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3D9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79264E" w:rsidRPr="00F13D95" w:rsidRDefault="0079264E" w:rsidP="0079264E">
      <w:pPr>
        <w:rPr>
          <w:rFonts w:ascii="Times New Roman" w:hAnsi="Times New Roman" w:cs="Times New Roman"/>
          <w:sz w:val="28"/>
          <w:szCs w:val="28"/>
        </w:rPr>
      </w:pPr>
      <w:r w:rsidRPr="00F13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4E" w:rsidRPr="00F13D95" w:rsidRDefault="0079264E" w:rsidP="0079264E">
      <w:pPr>
        <w:rPr>
          <w:rFonts w:ascii="Times New Roman" w:hAnsi="Times New Roman" w:cs="Times New Roman"/>
          <w:sz w:val="28"/>
          <w:szCs w:val="28"/>
        </w:rPr>
      </w:pPr>
      <w:r w:rsidRPr="00F13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8F" w:rsidRPr="00F13D95" w:rsidRDefault="0079264E" w:rsidP="00F13D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D95">
        <w:rPr>
          <w:rFonts w:ascii="Times New Roman" w:hAnsi="Times New Roman" w:cs="Times New Roman"/>
          <w:sz w:val="28"/>
          <w:szCs w:val="28"/>
        </w:rPr>
        <w:t>Глава</w:t>
      </w:r>
      <w:r w:rsidR="001F2C8F" w:rsidRPr="00F13D9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9264E" w:rsidRPr="00F13D95" w:rsidRDefault="001F2C8F" w:rsidP="00F13D95">
      <w:pPr>
        <w:spacing w:after="0"/>
        <w:rPr>
          <w:sz w:val="28"/>
          <w:szCs w:val="28"/>
        </w:rPr>
      </w:pPr>
      <w:r w:rsidRPr="00F13D95">
        <w:rPr>
          <w:rFonts w:ascii="Times New Roman" w:hAnsi="Times New Roman" w:cs="Times New Roman"/>
          <w:sz w:val="28"/>
          <w:szCs w:val="28"/>
        </w:rPr>
        <w:t xml:space="preserve"> Хомутовского </w:t>
      </w:r>
      <w:r w:rsidR="0079264E" w:rsidRPr="00F13D9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 w:rsidRPr="00F13D95">
        <w:rPr>
          <w:rFonts w:ascii="Times New Roman" w:hAnsi="Times New Roman" w:cs="Times New Roman"/>
          <w:sz w:val="28"/>
          <w:szCs w:val="28"/>
        </w:rPr>
        <w:t>Л.Н.Ковалевская</w:t>
      </w:r>
    </w:p>
    <w:p w:rsidR="0079264E" w:rsidRDefault="0079264E" w:rsidP="0079264E"/>
    <w:p w:rsidR="001F2C8F" w:rsidRDefault="001F2C8F" w:rsidP="0079264E"/>
    <w:p w:rsidR="001F2C8F" w:rsidRDefault="001F2C8F" w:rsidP="0079264E"/>
    <w:p w:rsidR="001F2C8F" w:rsidRPr="001F2C8F" w:rsidRDefault="0079264E" w:rsidP="001F2C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1F2C8F" w:rsidRPr="001F2C8F" w:rsidRDefault="0079264E" w:rsidP="001F2C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1F2C8F" w:rsidRPr="001F2C8F">
        <w:rPr>
          <w:rFonts w:ascii="Times New Roman" w:hAnsi="Times New Roman" w:cs="Times New Roman"/>
          <w:sz w:val="24"/>
          <w:szCs w:val="24"/>
        </w:rPr>
        <w:t>Хомутовского</w:t>
      </w:r>
    </w:p>
    <w:p w:rsidR="001F2C8F" w:rsidRPr="001F2C8F" w:rsidRDefault="0079264E" w:rsidP="001F2C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1F2C8F" w:rsidRPr="001F2C8F">
        <w:rPr>
          <w:rFonts w:ascii="Times New Roman" w:hAnsi="Times New Roman" w:cs="Times New Roman"/>
          <w:sz w:val="24"/>
          <w:szCs w:val="24"/>
        </w:rPr>
        <w:t>от 2</w:t>
      </w:r>
      <w:r w:rsidR="00F13D95">
        <w:rPr>
          <w:rFonts w:ascii="Times New Roman" w:hAnsi="Times New Roman" w:cs="Times New Roman"/>
          <w:sz w:val="24"/>
          <w:szCs w:val="24"/>
        </w:rPr>
        <w:t>7</w:t>
      </w:r>
      <w:r w:rsidR="001F2C8F" w:rsidRPr="001F2C8F">
        <w:rPr>
          <w:rFonts w:ascii="Times New Roman" w:hAnsi="Times New Roman" w:cs="Times New Roman"/>
          <w:sz w:val="24"/>
          <w:szCs w:val="24"/>
        </w:rPr>
        <w:t>.12.201</w:t>
      </w:r>
      <w:r w:rsidR="00F13D95">
        <w:rPr>
          <w:rFonts w:ascii="Times New Roman" w:hAnsi="Times New Roman" w:cs="Times New Roman"/>
          <w:sz w:val="24"/>
          <w:szCs w:val="24"/>
        </w:rPr>
        <w:t>9</w:t>
      </w:r>
      <w:r w:rsidR="001F2C8F" w:rsidRPr="001F2C8F">
        <w:rPr>
          <w:rFonts w:ascii="Times New Roman" w:hAnsi="Times New Roman" w:cs="Times New Roman"/>
          <w:sz w:val="24"/>
          <w:szCs w:val="24"/>
        </w:rPr>
        <w:t>г</w:t>
      </w:r>
      <w:r w:rsidRPr="001F2C8F">
        <w:rPr>
          <w:rFonts w:ascii="Times New Roman" w:hAnsi="Times New Roman" w:cs="Times New Roman"/>
          <w:sz w:val="24"/>
          <w:szCs w:val="24"/>
        </w:rPr>
        <w:t xml:space="preserve"> № </w:t>
      </w:r>
      <w:r w:rsidR="00F13D95">
        <w:rPr>
          <w:rFonts w:ascii="Times New Roman" w:hAnsi="Times New Roman" w:cs="Times New Roman"/>
          <w:sz w:val="24"/>
          <w:szCs w:val="24"/>
        </w:rPr>
        <w:t>73</w:t>
      </w:r>
    </w:p>
    <w:p w:rsidR="0079264E" w:rsidRPr="001F2C8F" w:rsidRDefault="0079264E" w:rsidP="001F2C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4E" w:rsidRPr="001F2C8F" w:rsidRDefault="0079264E" w:rsidP="0079264E">
      <w:pPr>
        <w:rPr>
          <w:rFonts w:ascii="Times New Roman" w:hAnsi="Times New Roman" w:cs="Times New Roman"/>
          <w:sz w:val="28"/>
          <w:szCs w:val="28"/>
        </w:rPr>
      </w:pPr>
      <w:r w:rsidRPr="001F2C8F">
        <w:rPr>
          <w:rFonts w:ascii="Times New Roman" w:hAnsi="Times New Roman" w:cs="Times New Roman"/>
          <w:sz w:val="28"/>
          <w:szCs w:val="28"/>
        </w:rPr>
        <w:t xml:space="preserve">Порядок  исполнения решения о применении бюджетных  мер принуждения </w:t>
      </w:r>
    </w:p>
    <w:p w:rsidR="0079264E" w:rsidRPr="001F2C8F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4E" w:rsidRPr="001F2C8F" w:rsidRDefault="0079264E" w:rsidP="001F2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F2C8F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 xml:space="preserve"> 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 </w:t>
      </w:r>
    </w:p>
    <w:p w:rsidR="001F2C8F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образования </w:t>
      </w:r>
      <w:r w:rsidR="001F2C8F" w:rsidRPr="001F2C8F">
        <w:rPr>
          <w:rFonts w:ascii="Times New Roman" w:hAnsi="Times New Roman" w:cs="Times New Roman"/>
          <w:sz w:val="24"/>
          <w:szCs w:val="24"/>
        </w:rPr>
        <w:t>Хомутовского</w:t>
      </w:r>
      <w:r w:rsidRPr="001F2C8F">
        <w:rPr>
          <w:rFonts w:ascii="Times New Roman" w:hAnsi="Times New Roman" w:cs="Times New Roman"/>
          <w:sz w:val="24"/>
          <w:szCs w:val="24"/>
        </w:rPr>
        <w:t xml:space="preserve"> 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муниципального образования </w:t>
      </w:r>
      <w:r w:rsidR="001F2C8F" w:rsidRPr="001F2C8F">
        <w:rPr>
          <w:rFonts w:ascii="Times New Roman" w:hAnsi="Times New Roman" w:cs="Times New Roman"/>
          <w:sz w:val="24"/>
          <w:szCs w:val="24"/>
        </w:rPr>
        <w:t>Хомутовского</w:t>
      </w:r>
      <w:r w:rsidRPr="001F2C8F">
        <w:rPr>
          <w:rFonts w:ascii="Times New Roman" w:hAnsi="Times New Roman" w:cs="Times New Roman"/>
          <w:sz w:val="24"/>
          <w:szCs w:val="24"/>
        </w:rPr>
        <w:t xml:space="preserve"> сельского поселения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1F2C8F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 xml:space="preserve"> 1.3. В соответствии с Бюджетным кодексом Российской Федерации к бюджетным нарушениям относятся следующие нарушения: - нецелевое использование бюджетных средств; - невозврат либо несвоевременный возврат бюджетного кредита; - не перечисление либо несвоевременное перечисление платы за пользование бюджетным кредитом; - нарушение условий предоставления бюджетного кредита; - нарушение условий предоставления межбюджетных трансфертов; - превышение предельных значений дефицита бюджета муниципального образования автономного округа, установленных пунктом 3 статьи 92.1 БК РФ; - превышение предельного объема муниципального долга, установленного статьей 107 БК РФ. </w:t>
      </w:r>
    </w:p>
    <w:p w:rsidR="001F2C8F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 xml:space="preserve">1.4. Нецелевым использованием бюджетных средств бюджета муниципального образования </w:t>
      </w:r>
      <w:r w:rsidR="001F2C8F" w:rsidRPr="001F2C8F">
        <w:rPr>
          <w:rFonts w:ascii="Times New Roman" w:hAnsi="Times New Roman" w:cs="Times New Roman"/>
          <w:sz w:val="24"/>
          <w:szCs w:val="24"/>
        </w:rPr>
        <w:t>Хомутовского</w:t>
      </w:r>
      <w:r w:rsidRPr="001F2C8F">
        <w:rPr>
          <w:rFonts w:ascii="Times New Roman" w:hAnsi="Times New Roman" w:cs="Times New Roman"/>
          <w:sz w:val="24"/>
          <w:szCs w:val="24"/>
        </w:rPr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муниципального образования </w:t>
      </w:r>
      <w:r w:rsidR="001F2C8F" w:rsidRPr="001F2C8F">
        <w:rPr>
          <w:rFonts w:ascii="Times New Roman" w:hAnsi="Times New Roman" w:cs="Times New Roman"/>
          <w:sz w:val="24"/>
          <w:szCs w:val="24"/>
        </w:rPr>
        <w:t>Хомутовского</w:t>
      </w:r>
      <w:r w:rsidRPr="001F2C8F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1F2C8F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 xml:space="preserve"> 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</w:t>
      </w:r>
      <w:r w:rsidRPr="001F2C8F">
        <w:rPr>
          <w:rFonts w:ascii="Times New Roman" w:hAnsi="Times New Roman" w:cs="Times New Roman"/>
          <w:sz w:val="24"/>
          <w:szCs w:val="24"/>
        </w:rPr>
        <w:lastRenderedPageBreak/>
        <w:t xml:space="preserve">лиц при наличии соответствующих оснований от ответственности, предусмотренной законодательством Российской Федерации. </w:t>
      </w:r>
    </w:p>
    <w:p w:rsidR="0079264E" w:rsidRPr="001F2C8F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 xml:space="preserve">1.6. Главный распорядитель средств бюджета муниципального образования </w:t>
      </w:r>
      <w:r w:rsidR="001F2C8F" w:rsidRPr="001F2C8F">
        <w:rPr>
          <w:rFonts w:ascii="Times New Roman" w:hAnsi="Times New Roman" w:cs="Times New Roman"/>
          <w:sz w:val="24"/>
          <w:szCs w:val="24"/>
        </w:rPr>
        <w:t>Хомутовского</w:t>
      </w:r>
      <w:r w:rsidRPr="001F2C8F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муниципального образования </w:t>
      </w:r>
      <w:r w:rsidR="001F2C8F" w:rsidRPr="001F2C8F">
        <w:rPr>
          <w:rFonts w:ascii="Times New Roman" w:hAnsi="Times New Roman" w:cs="Times New Roman"/>
          <w:sz w:val="24"/>
          <w:szCs w:val="24"/>
        </w:rPr>
        <w:t>Хомутовского</w:t>
      </w:r>
      <w:r w:rsidRPr="001F2C8F">
        <w:rPr>
          <w:rFonts w:ascii="Times New Roman" w:hAnsi="Times New Roman" w:cs="Times New Roman"/>
          <w:sz w:val="24"/>
          <w:szCs w:val="24"/>
        </w:rPr>
        <w:t xml:space="preserve"> 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 </w:t>
      </w:r>
    </w:p>
    <w:p w:rsidR="0079264E" w:rsidRPr="001F2C8F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 xml:space="preserve"> 2. Бюджетные меры принуждения </w:t>
      </w:r>
    </w:p>
    <w:p w:rsidR="0079264E" w:rsidRPr="001F2C8F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 xml:space="preserve"> 2.1. Финансовым органом к нарушителям бюджетного законодательства могут быть применены следующие бюджетные меры принуждения: - бесспорное взыскание суммы средств бюджетного кредита (далее – средства бюджетного кредита); - бесспорное взыскание суммы платы за пользование средствами, бюджетного кредита; - бесспорное взыскание пеней за несвоевременный возврат средств бюджетного кредита; - бесспорное взыскание суммы средств межбюджетного трансферта, предоставленных из бюджета поселения (далее – средства межбюджетного трансферта); - сокращение предоставления межбюджетных трансфертов (за исключением субвенций); - приостановление предоставления межбюджетных трансфертов (за исключением субвенций). </w:t>
      </w:r>
    </w:p>
    <w:p w:rsidR="0079264E" w:rsidRPr="001F2C8F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 xml:space="preserve"> 3. Порядок принятия и исполнения решения о применении бюджетных мер принуждения </w:t>
      </w:r>
    </w:p>
    <w:p w:rsidR="0079264E" w:rsidRPr="001F2C8F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 xml:space="preserve"> 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утвержденных Постановлением Правительством Российской Федерации от 07.02.2019 № 91, а также направляет решения о применении бюджетных мер принуждения, решения об их изменении, их отмене Федеральному казначейству (финансовым органам субъектов Российской Федерации или муниципальных образований), копии соответствующих решений - органам государственного (муниципального) финансового контроля и объектам контроля.</w:t>
      </w:r>
    </w:p>
    <w:p w:rsidR="001F2C8F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ее исполнения.</w:t>
      </w:r>
    </w:p>
    <w:p w:rsidR="001F2C8F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 xml:space="preserve"> 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 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</w:t>
      </w:r>
      <w:r w:rsidRPr="001F2C8F">
        <w:rPr>
          <w:rFonts w:ascii="Times New Roman" w:hAnsi="Times New Roman" w:cs="Times New Roman"/>
          <w:sz w:val="24"/>
          <w:szCs w:val="24"/>
        </w:rPr>
        <w:lastRenderedPageBreak/>
        <w:t xml:space="preserve">дня окончания контрольного мероприятия уведомление о применении бюджетных мер принуждения финансовому органу. При выявлении в ходе проверки (ревизии) бюджетных нарушений орган внутреннего государственного (муниципального) финансового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 </w:t>
      </w:r>
    </w:p>
    <w:p w:rsidR="001F2C8F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 xml:space="preserve"> 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1F2C8F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 xml:space="preserve"> 3.4. Бюджетные меры принуждения подлежат применению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решения. 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79264E" w:rsidRPr="001F2C8F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 xml:space="preserve"> 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 </w:t>
      </w:r>
    </w:p>
    <w:p w:rsidR="0079264E" w:rsidRPr="001F2C8F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 xml:space="preserve"> 4. Случаи и условия продления исполнения бюджетной меры принуждения </w:t>
      </w:r>
    </w:p>
    <w:p w:rsidR="001F2C8F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 xml:space="preserve">  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 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</w:t>
      </w:r>
      <w:r w:rsidR="001F2C8F">
        <w:rPr>
          <w:rFonts w:ascii="Times New Roman" w:hAnsi="Times New Roman" w:cs="Times New Roman"/>
          <w:sz w:val="24"/>
          <w:szCs w:val="24"/>
        </w:rPr>
        <w:t xml:space="preserve">я </w:t>
      </w:r>
      <w:r w:rsidRPr="001F2C8F">
        <w:rPr>
          <w:rFonts w:ascii="Times New Roman" w:hAnsi="Times New Roman" w:cs="Times New Roman"/>
          <w:sz w:val="24"/>
          <w:szCs w:val="24"/>
        </w:rPr>
        <w:t xml:space="preserve">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  б) муниципальное образование, в отношении которого принято решение о применении бюджетной меры принуждения принимает обязательства, указанные в 4.3. настоящего постановления. </w:t>
      </w:r>
    </w:p>
    <w:p w:rsidR="0079264E" w:rsidRPr="001F2C8F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 xml:space="preserve"> 4.3.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</w:t>
      </w:r>
      <w:r w:rsidRPr="001F2C8F">
        <w:rPr>
          <w:rFonts w:ascii="Times New Roman" w:hAnsi="Times New Roman" w:cs="Times New Roman"/>
          <w:sz w:val="24"/>
          <w:szCs w:val="24"/>
        </w:rPr>
        <w:lastRenderedPageBreak/>
        <w:t>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 указанным в абзаце втором настоящего подпункта</w:t>
      </w:r>
    </w:p>
    <w:p w:rsidR="00F55553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 е) исполнение иных обязательств, установленных финансовыми органами при принятии решений о продлении исполнения </w:t>
      </w:r>
      <w:r w:rsidRPr="001F2C8F">
        <w:rPr>
          <w:rFonts w:ascii="Times New Roman" w:hAnsi="Times New Roman" w:cs="Times New Roman"/>
          <w:sz w:val="24"/>
          <w:szCs w:val="24"/>
        </w:rPr>
        <w:lastRenderedPageBreak/>
        <w:t xml:space="preserve">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 пункте 4.3настоящего постановления. </w:t>
      </w:r>
    </w:p>
    <w:p w:rsidR="00F55553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>4.4.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Губернатора Омской области,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79264E" w:rsidRPr="001F2C8F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1F2C8F">
        <w:rPr>
          <w:rFonts w:ascii="Times New Roman" w:hAnsi="Times New Roman" w:cs="Times New Roman"/>
          <w:sz w:val="24"/>
          <w:szCs w:val="24"/>
        </w:rPr>
        <w:t xml:space="preserve"> 4.5.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4.3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 </w:t>
      </w:r>
    </w:p>
    <w:p w:rsidR="0079264E" w:rsidRDefault="0079264E" w:rsidP="0079264E">
      <w:r>
        <w:t xml:space="preserve"> </w:t>
      </w:r>
    </w:p>
    <w:p w:rsidR="00F55553" w:rsidRDefault="00F55553" w:rsidP="0079264E"/>
    <w:p w:rsidR="00F55553" w:rsidRDefault="00F55553" w:rsidP="0079264E"/>
    <w:p w:rsidR="00F55553" w:rsidRDefault="00F55553" w:rsidP="0079264E"/>
    <w:p w:rsidR="00F55553" w:rsidRDefault="00F55553" w:rsidP="0079264E"/>
    <w:p w:rsidR="00F55553" w:rsidRDefault="00F55553" w:rsidP="0079264E"/>
    <w:p w:rsidR="00F55553" w:rsidRDefault="00F55553" w:rsidP="0079264E"/>
    <w:p w:rsidR="00F55553" w:rsidRDefault="00F55553" w:rsidP="0079264E"/>
    <w:p w:rsidR="00F55553" w:rsidRDefault="00F55553" w:rsidP="0079264E"/>
    <w:p w:rsidR="00F55553" w:rsidRDefault="00F55553" w:rsidP="0079264E"/>
    <w:p w:rsidR="00F55553" w:rsidRDefault="00F55553" w:rsidP="0079264E"/>
    <w:p w:rsidR="00F55553" w:rsidRDefault="00F55553" w:rsidP="0079264E"/>
    <w:p w:rsidR="00F13D95" w:rsidRDefault="00F13D95" w:rsidP="00F55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3D95" w:rsidRDefault="00F13D95" w:rsidP="00F55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3D95" w:rsidRDefault="00F13D95" w:rsidP="00F55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3D95" w:rsidRDefault="00F13D95" w:rsidP="00F55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3D95" w:rsidRDefault="00F13D95" w:rsidP="00F55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3D95" w:rsidRDefault="00F13D95" w:rsidP="00F55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3D95" w:rsidRDefault="00F13D95" w:rsidP="00F55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3D95" w:rsidRDefault="00F13D95" w:rsidP="00F55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3D95" w:rsidRDefault="00F13D95" w:rsidP="00F55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3D95" w:rsidRDefault="00F13D95" w:rsidP="00F55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553" w:rsidRDefault="0079264E" w:rsidP="00F55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9264E" w:rsidRPr="00F55553" w:rsidRDefault="0079264E" w:rsidP="00F55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 к Порядку исполнения решения о применении бюджетных мер принуждения </w:t>
      </w:r>
    </w:p>
    <w:p w:rsidR="0079264E" w:rsidRPr="00F55553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4E" w:rsidRPr="00F55553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4E" w:rsidRPr="00F55553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УВЕДОМЛЕНИЕ №___ о применении бюджетных мер принуждения </w:t>
      </w:r>
    </w:p>
    <w:p w:rsidR="0079264E" w:rsidRPr="00F55553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4E" w:rsidRPr="00F55553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от _________________20___ г. </w:t>
      </w:r>
    </w:p>
    <w:p w:rsidR="0079264E" w:rsidRPr="00F55553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4E" w:rsidRPr="00F55553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4E" w:rsidRPr="00F55553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 На основании акта проверки (ревизии) от «___»_________ 20____г. №______ в отношении ________________________________________                                 (полное наименование объекта контроля) установлено:_____________________________________________________ (излагаются обстоятельства  совершенного нарушения бюджетного законодательства Российской Федерации)  В соответствии со статьей _________ Бюджетного кодекса Российской  Федерации  за допущенные нарушения предлагаю: 1. Взыскать средства бюджета поселения в сумме __________________ _____________________________________________________________ (цифрами и прописью) В бесспорном порядке со счета №_________________________________                                                                       (реквизиты счета получателя средств бюджета поселения) В ___________________________________________________________________________ БИК ___________________________, ИНН_________________________, Юридический адрес:___________________________________________                                                                       (Индекс, почтовый адрес) 2. Приостановить предоставление межбюджетных трансфертов (за исключением субвенций) из бюджета поселения_______________________ ___________________________________________________________ (наименование получателя межбюджетных трансфертов) в сумме_______________________________________________________ (цифрами и прописью) 3.Сократить предоставление межбюджетных трансфертов  (за исключением субвенций) из бюджета поселения ____________________ ______________________________________________________________ (наименование получателя межбюджетных трансфертов) в сумме_______________________________________________________ (цифрами и прописью) Должностное лицо финансового органа, осуществляющего полномочия по внутреннему муниципальному финансовому контролю. </w:t>
      </w:r>
    </w:p>
    <w:p w:rsidR="0079264E" w:rsidRPr="00F55553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4E" w:rsidRPr="00F55553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___________________________ (Ф.И.О.) _________________(подпись) </w:t>
      </w:r>
    </w:p>
    <w:p w:rsidR="0079264E" w:rsidRPr="00F55553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4E" w:rsidRPr="00F55553" w:rsidRDefault="0079264E" w:rsidP="0079264E">
      <w:pPr>
        <w:rPr>
          <w:rFonts w:ascii="Times New Roman" w:hAnsi="Times New Roman" w:cs="Times New Roman"/>
          <w:sz w:val="24"/>
          <w:szCs w:val="24"/>
        </w:rPr>
      </w:pPr>
    </w:p>
    <w:p w:rsidR="0079264E" w:rsidRPr="00F55553" w:rsidRDefault="0079264E" w:rsidP="0079264E">
      <w:pPr>
        <w:rPr>
          <w:rFonts w:ascii="Times New Roman" w:hAnsi="Times New Roman" w:cs="Times New Roman"/>
          <w:sz w:val="24"/>
          <w:szCs w:val="24"/>
        </w:rPr>
      </w:pPr>
    </w:p>
    <w:p w:rsidR="00F13D95" w:rsidRDefault="00F13D95" w:rsidP="00F55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3D95" w:rsidRDefault="00F13D95" w:rsidP="00F55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3D95" w:rsidRDefault="00F13D95" w:rsidP="00F55553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F13D95" w:rsidSect="00BB47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553" w:rsidRDefault="0079264E" w:rsidP="00F55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79264E" w:rsidRPr="00F55553" w:rsidRDefault="0079264E" w:rsidP="00F55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 к Порядку исполнения решения о применении бюджетных мер принуждения </w:t>
      </w:r>
    </w:p>
    <w:p w:rsidR="00F13D95" w:rsidRPr="002D6EE9" w:rsidRDefault="002D6EE9" w:rsidP="002D6EE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D6EE9">
        <w:rPr>
          <w:rFonts w:ascii="Times New Roman" w:hAnsi="Times New Roman" w:cs="Times New Roman"/>
          <w:i/>
          <w:sz w:val="28"/>
          <w:szCs w:val="28"/>
        </w:rPr>
        <w:t>Титульный лист</w:t>
      </w:r>
    </w:p>
    <w:p w:rsidR="00F13D95" w:rsidRPr="009C2166" w:rsidRDefault="00F13D95" w:rsidP="002D6EE9">
      <w:pPr>
        <w:spacing w:after="0"/>
        <w:jc w:val="center"/>
        <w:rPr>
          <w:b/>
          <w:i/>
        </w:rPr>
      </w:pPr>
      <w:r w:rsidRPr="009C2166">
        <w:rPr>
          <w:b/>
          <w:i/>
        </w:rPr>
        <w:t xml:space="preserve">ЖУРНАЛ УЧЕТА </w:t>
      </w:r>
    </w:p>
    <w:p w:rsidR="00F13D95" w:rsidRPr="009C2166" w:rsidRDefault="00F13D95" w:rsidP="002D6EE9">
      <w:pPr>
        <w:spacing w:after="0"/>
        <w:jc w:val="center"/>
        <w:rPr>
          <w:b/>
          <w:i/>
        </w:rPr>
      </w:pPr>
      <w:r w:rsidRPr="009C2166">
        <w:rPr>
          <w:b/>
          <w:i/>
        </w:rPr>
        <w:t xml:space="preserve">УВЕДОМЛЕНИЙ О ПРИМЕНЕНИИ БЮДЖЕТНЫХ МЕР ПРИНУЖДЕНИЯ </w:t>
      </w:r>
    </w:p>
    <w:p w:rsidR="00F13D95" w:rsidRPr="009C2166" w:rsidRDefault="00F13D95" w:rsidP="002D6EE9">
      <w:pPr>
        <w:spacing w:after="0"/>
        <w:jc w:val="center"/>
        <w:rPr>
          <w:b/>
          <w:i/>
        </w:rPr>
      </w:pPr>
      <w:r w:rsidRPr="009C2166">
        <w:rPr>
          <w:b/>
          <w:i/>
        </w:rPr>
        <w:t>И ПРИКАЗОВ О ПРИМЕНЕНИИ БЮДЖЕТНЫХ МЕР ПРИНУЖДЕНИЯ</w:t>
      </w:r>
    </w:p>
    <w:p w:rsidR="00F13D95" w:rsidRPr="009C2166" w:rsidRDefault="00F13D95" w:rsidP="002D6EE9">
      <w:pPr>
        <w:spacing w:after="0"/>
        <w:rPr>
          <w:i/>
        </w:rPr>
      </w:pPr>
    </w:p>
    <w:p w:rsidR="00F13D95" w:rsidRPr="009C2166" w:rsidRDefault="00F13D95" w:rsidP="002D6EE9">
      <w:pPr>
        <w:spacing w:after="0"/>
        <w:jc w:val="center"/>
        <w:rPr>
          <w:i/>
        </w:rPr>
      </w:pPr>
      <w:r w:rsidRPr="009C2166">
        <w:rPr>
          <w:i/>
        </w:rPr>
        <w:t>Начат ______________________</w:t>
      </w:r>
    </w:p>
    <w:p w:rsidR="00F13D95" w:rsidRPr="009C2166" w:rsidRDefault="00F13D95" w:rsidP="002D6EE9">
      <w:pPr>
        <w:spacing w:after="0"/>
        <w:rPr>
          <w:i/>
        </w:rPr>
      </w:pPr>
    </w:p>
    <w:p w:rsidR="00F13D95" w:rsidRPr="009C2166" w:rsidRDefault="00F13D95" w:rsidP="002D6EE9">
      <w:pPr>
        <w:spacing w:after="0"/>
        <w:jc w:val="center"/>
        <w:rPr>
          <w:i/>
        </w:rPr>
      </w:pPr>
      <w:r w:rsidRPr="009C2166">
        <w:rPr>
          <w:i/>
        </w:rPr>
        <w:t>Окончен ____________________</w:t>
      </w:r>
    </w:p>
    <w:p w:rsidR="00F13D95" w:rsidRPr="009C2166" w:rsidRDefault="00F13D95" w:rsidP="002D6EE9">
      <w:pPr>
        <w:spacing w:after="0"/>
        <w:rPr>
          <w:i/>
        </w:rPr>
      </w:pPr>
    </w:p>
    <w:p w:rsidR="00F13D95" w:rsidRPr="009C2166" w:rsidRDefault="00F13D95" w:rsidP="002D6EE9">
      <w:pPr>
        <w:spacing w:after="0"/>
        <w:jc w:val="center"/>
        <w:rPr>
          <w:i/>
        </w:rPr>
      </w:pPr>
      <w:r>
        <w:rPr>
          <w:i/>
        </w:rPr>
        <w:t>ст. Хомутовская</w:t>
      </w:r>
    </w:p>
    <w:p w:rsidR="00F13D95" w:rsidRPr="009C2166" w:rsidRDefault="00F13D95" w:rsidP="002D6EE9">
      <w:pPr>
        <w:spacing w:after="0"/>
        <w:rPr>
          <w:sz w:val="28"/>
          <w:szCs w:val="28"/>
        </w:rPr>
      </w:pPr>
    </w:p>
    <w:p w:rsidR="00F13D95" w:rsidRPr="009C2166" w:rsidRDefault="00F13D95" w:rsidP="00F13D95">
      <w:pPr>
        <w:rPr>
          <w:sz w:val="28"/>
          <w:szCs w:val="28"/>
        </w:rPr>
      </w:pPr>
      <w:r w:rsidRPr="009C2166">
        <w:rPr>
          <w:sz w:val="28"/>
          <w:szCs w:val="28"/>
        </w:rPr>
        <w:t>2. Содержательная часть</w:t>
      </w:r>
    </w:p>
    <w:p w:rsidR="00F13D95" w:rsidRPr="009C2166" w:rsidRDefault="00F13D95" w:rsidP="00F13D95">
      <w:pPr>
        <w:rPr>
          <w:sz w:val="28"/>
          <w:szCs w:val="28"/>
        </w:rPr>
      </w:pPr>
      <w:r w:rsidRPr="009C2166">
        <w:rPr>
          <w:sz w:val="28"/>
          <w:szCs w:val="28"/>
        </w:rPr>
        <w:t>(левая сторона)</w:t>
      </w:r>
    </w:p>
    <w:p w:rsidR="00F13D95" w:rsidRPr="009C2166" w:rsidRDefault="00F13D95" w:rsidP="00F13D95">
      <w:pPr>
        <w:rPr>
          <w:sz w:val="28"/>
          <w:szCs w:val="28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1843"/>
        <w:gridCol w:w="5647"/>
        <w:gridCol w:w="5400"/>
      </w:tblGrid>
      <w:tr w:rsidR="00F13D95" w:rsidRPr="002D6EE9" w:rsidTr="000C5BBA">
        <w:trPr>
          <w:trHeight w:val="690"/>
        </w:trPr>
        <w:tc>
          <w:tcPr>
            <w:tcW w:w="540" w:type="dxa"/>
            <w:vAlign w:val="center"/>
          </w:tcPr>
          <w:p w:rsidR="00F13D95" w:rsidRPr="002D6EE9" w:rsidRDefault="00F13D95" w:rsidP="000C5BBA">
            <w:pPr>
              <w:jc w:val="center"/>
              <w:rPr>
                <w:rFonts w:ascii="Times New Roman" w:hAnsi="Times New Roman" w:cs="Times New Roman"/>
              </w:rPr>
            </w:pPr>
            <w:r w:rsidRPr="002D6EE9">
              <w:rPr>
                <w:rFonts w:ascii="Times New Roman" w:hAnsi="Times New Roman" w:cs="Times New Roman"/>
              </w:rPr>
              <w:t>№</w:t>
            </w:r>
          </w:p>
          <w:p w:rsidR="00F13D95" w:rsidRPr="002D6EE9" w:rsidRDefault="00F13D95" w:rsidP="000C5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6E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D6EE9">
              <w:rPr>
                <w:rFonts w:ascii="Times New Roman" w:hAnsi="Times New Roman" w:cs="Times New Roman"/>
              </w:rPr>
              <w:t>/</w:t>
            </w:r>
            <w:proofErr w:type="spellStart"/>
            <w:r w:rsidRPr="002D6E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0" w:type="dxa"/>
          </w:tcPr>
          <w:p w:rsidR="00F13D95" w:rsidRPr="002D6EE9" w:rsidRDefault="00F13D95" w:rsidP="000C5BBA">
            <w:pPr>
              <w:jc w:val="center"/>
              <w:rPr>
                <w:rFonts w:ascii="Times New Roman" w:hAnsi="Times New Roman" w:cs="Times New Roman"/>
              </w:rPr>
            </w:pPr>
            <w:r w:rsidRPr="002D6EE9">
              <w:rPr>
                <w:rFonts w:ascii="Times New Roman" w:hAnsi="Times New Roman" w:cs="Times New Roman"/>
              </w:rPr>
              <w:t>Дата поступления уведомления о применении бю</w:t>
            </w:r>
            <w:r w:rsidRPr="002D6EE9">
              <w:rPr>
                <w:rFonts w:ascii="Times New Roman" w:hAnsi="Times New Roman" w:cs="Times New Roman"/>
              </w:rPr>
              <w:t>д</w:t>
            </w:r>
            <w:r w:rsidRPr="002D6EE9">
              <w:rPr>
                <w:rFonts w:ascii="Times New Roman" w:hAnsi="Times New Roman" w:cs="Times New Roman"/>
              </w:rPr>
              <w:t>жетных мер пр</w:t>
            </w:r>
            <w:r w:rsidRPr="002D6EE9">
              <w:rPr>
                <w:rFonts w:ascii="Times New Roman" w:hAnsi="Times New Roman" w:cs="Times New Roman"/>
              </w:rPr>
              <w:t>и</w:t>
            </w:r>
            <w:r w:rsidRPr="002D6EE9">
              <w:rPr>
                <w:rFonts w:ascii="Times New Roman" w:hAnsi="Times New Roman" w:cs="Times New Roman"/>
              </w:rPr>
              <w:t>нуждения</w:t>
            </w:r>
          </w:p>
        </w:tc>
        <w:tc>
          <w:tcPr>
            <w:tcW w:w="1843" w:type="dxa"/>
            <w:vAlign w:val="center"/>
          </w:tcPr>
          <w:p w:rsidR="00F13D95" w:rsidRPr="002D6EE9" w:rsidRDefault="00F13D95" w:rsidP="000C5BBA">
            <w:pPr>
              <w:jc w:val="center"/>
              <w:rPr>
                <w:rFonts w:ascii="Times New Roman" w:hAnsi="Times New Roman" w:cs="Times New Roman"/>
              </w:rPr>
            </w:pPr>
            <w:r w:rsidRPr="002D6EE9">
              <w:rPr>
                <w:rFonts w:ascii="Times New Roman" w:hAnsi="Times New Roman" w:cs="Times New Roman"/>
              </w:rPr>
              <w:t>Дата составления уведомления о применении бю</w:t>
            </w:r>
            <w:r w:rsidRPr="002D6EE9">
              <w:rPr>
                <w:rFonts w:ascii="Times New Roman" w:hAnsi="Times New Roman" w:cs="Times New Roman"/>
              </w:rPr>
              <w:t>д</w:t>
            </w:r>
            <w:r w:rsidRPr="002D6EE9">
              <w:rPr>
                <w:rFonts w:ascii="Times New Roman" w:hAnsi="Times New Roman" w:cs="Times New Roman"/>
              </w:rPr>
              <w:t>жетных мер пр</w:t>
            </w:r>
            <w:r w:rsidRPr="002D6EE9">
              <w:rPr>
                <w:rFonts w:ascii="Times New Roman" w:hAnsi="Times New Roman" w:cs="Times New Roman"/>
              </w:rPr>
              <w:t>и</w:t>
            </w:r>
            <w:r w:rsidRPr="002D6EE9">
              <w:rPr>
                <w:rFonts w:ascii="Times New Roman" w:hAnsi="Times New Roman" w:cs="Times New Roman"/>
              </w:rPr>
              <w:t xml:space="preserve">нуждения </w:t>
            </w:r>
          </w:p>
        </w:tc>
        <w:tc>
          <w:tcPr>
            <w:tcW w:w="5647" w:type="dxa"/>
            <w:vAlign w:val="center"/>
          </w:tcPr>
          <w:p w:rsidR="00F13D95" w:rsidRPr="002D6EE9" w:rsidRDefault="00F13D95" w:rsidP="000C5BBA">
            <w:pPr>
              <w:jc w:val="center"/>
              <w:rPr>
                <w:rFonts w:ascii="Times New Roman" w:hAnsi="Times New Roman" w:cs="Times New Roman"/>
              </w:rPr>
            </w:pPr>
            <w:r w:rsidRPr="002D6EE9">
              <w:rPr>
                <w:rFonts w:ascii="Times New Roman" w:hAnsi="Times New Roman" w:cs="Times New Roman"/>
              </w:rPr>
              <w:t>Орган муниципального финансового контроля (структурное подразделение Хомутовского сельского поселения), напр</w:t>
            </w:r>
            <w:r w:rsidRPr="002D6EE9">
              <w:rPr>
                <w:rFonts w:ascii="Times New Roman" w:hAnsi="Times New Roman" w:cs="Times New Roman"/>
              </w:rPr>
              <w:t>а</w:t>
            </w:r>
            <w:r w:rsidRPr="002D6EE9">
              <w:rPr>
                <w:rFonts w:ascii="Times New Roman" w:hAnsi="Times New Roman" w:cs="Times New Roman"/>
              </w:rPr>
              <w:t>вивший (направившее) уведомление о применении бюджетных мер принуждения, должность, фамилия и инициалы лица, его подписавш</w:t>
            </w:r>
            <w:r w:rsidRPr="002D6EE9">
              <w:rPr>
                <w:rFonts w:ascii="Times New Roman" w:hAnsi="Times New Roman" w:cs="Times New Roman"/>
              </w:rPr>
              <w:t>е</w:t>
            </w:r>
            <w:r w:rsidRPr="002D6EE9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5400" w:type="dxa"/>
            <w:vAlign w:val="center"/>
          </w:tcPr>
          <w:p w:rsidR="00F13D95" w:rsidRPr="002D6EE9" w:rsidRDefault="00F13D95" w:rsidP="000C5BBA">
            <w:pPr>
              <w:jc w:val="center"/>
              <w:rPr>
                <w:rFonts w:ascii="Times New Roman" w:hAnsi="Times New Roman" w:cs="Times New Roman"/>
              </w:rPr>
            </w:pPr>
            <w:r w:rsidRPr="002D6EE9">
              <w:rPr>
                <w:rFonts w:ascii="Times New Roman" w:hAnsi="Times New Roman" w:cs="Times New Roman"/>
              </w:rPr>
              <w:t>Наименование участника бюджетного процесса, в отнош</w:t>
            </w:r>
            <w:r w:rsidRPr="002D6EE9">
              <w:rPr>
                <w:rFonts w:ascii="Times New Roman" w:hAnsi="Times New Roman" w:cs="Times New Roman"/>
              </w:rPr>
              <w:t>е</w:t>
            </w:r>
            <w:r w:rsidRPr="002D6EE9">
              <w:rPr>
                <w:rFonts w:ascii="Times New Roman" w:hAnsi="Times New Roman" w:cs="Times New Roman"/>
              </w:rPr>
              <w:t>нии которого составлено уведомление о применении бю</w:t>
            </w:r>
            <w:r w:rsidRPr="002D6EE9">
              <w:rPr>
                <w:rFonts w:ascii="Times New Roman" w:hAnsi="Times New Roman" w:cs="Times New Roman"/>
              </w:rPr>
              <w:t>д</w:t>
            </w:r>
            <w:r w:rsidRPr="002D6EE9">
              <w:rPr>
                <w:rFonts w:ascii="Times New Roman" w:hAnsi="Times New Roman" w:cs="Times New Roman"/>
              </w:rPr>
              <w:t>жетных мер принуждения</w:t>
            </w:r>
          </w:p>
        </w:tc>
      </w:tr>
      <w:tr w:rsidR="00F13D95" w:rsidRPr="002D6EE9" w:rsidTr="000C5BBA">
        <w:trPr>
          <w:trHeight w:val="215"/>
        </w:trPr>
        <w:tc>
          <w:tcPr>
            <w:tcW w:w="540" w:type="dxa"/>
            <w:vAlign w:val="center"/>
          </w:tcPr>
          <w:p w:rsidR="00F13D95" w:rsidRPr="002D6EE9" w:rsidRDefault="00F13D95" w:rsidP="000C5BBA">
            <w:pPr>
              <w:jc w:val="center"/>
              <w:rPr>
                <w:rFonts w:ascii="Times New Roman" w:hAnsi="Times New Roman" w:cs="Times New Roman"/>
              </w:rPr>
            </w:pPr>
            <w:r w:rsidRPr="002D6E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vAlign w:val="center"/>
          </w:tcPr>
          <w:p w:rsidR="00F13D95" w:rsidRPr="002D6EE9" w:rsidRDefault="00F13D95" w:rsidP="000C5BBA">
            <w:pPr>
              <w:jc w:val="center"/>
              <w:rPr>
                <w:rFonts w:ascii="Times New Roman" w:hAnsi="Times New Roman" w:cs="Times New Roman"/>
              </w:rPr>
            </w:pPr>
            <w:r w:rsidRPr="002D6E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F13D95" w:rsidRPr="002D6EE9" w:rsidRDefault="00F13D95" w:rsidP="000C5BBA">
            <w:pPr>
              <w:jc w:val="center"/>
              <w:rPr>
                <w:rFonts w:ascii="Times New Roman" w:hAnsi="Times New Roman" w:cs="Times New Roman"/>
              </w:rPr>
            </w:pPr>
            <w:r w:rsidRPr="002D6E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7" w:type="dxa"/>
            <w:vAlign w:val="center"/>
          </w:tcPr>
          <w:p w:rsidR="00F13D95" w:rsidRPr="002D6EE9" w:rsidRDefault="00F13D95" w:rsidP="000C5BBA">
            <w:pPr>
              <w:jc w:val="center"/>
              <w:rPr>
                <w:rFonts w:ascii="Times New Roman" w:hAnsi="Times New Roman" w:cs="Times New Roman"/>
              </w:rPr>
            </w:pPr>
            <w:r w:rsidRPr="002D6E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0" w:type="dxa"/>
            <w:vAlign w:val="center"/>
          </w:tcPr>
          <w:p w:rsidR="00F13D95" w:rsidRPr="002D6EE9" w:rsidRDefault="00F13D95" w:rsidP="000C5BBA">
            <w:pPr>
              <w:jc w:val="center"/>
              <w:rPr>
                <w:rFonts w:ascii="Times New Roman" w:hAnsi="Times New Roman" w:cs="Times New Roman"/>
              </w:rPr>
            </w:pPr>
            <w:r w:rsidRPr="002D6EE9">
              <w:rPr>
                <w:rFonts w:ascii="Times New Roman" w:hAnsi="Times New Roman" w:cs="Times New Roman"/>
              </w:rPr>
              <w:t>5</w:t>
            </w:r>
          </w:p>
        </w:tc>
      </w:tr>
    </w:tbl>
    <w:p w:rsidR="00F13D95" w:rsidRPr="002D6EE9" w:rsidRDefault="00F13D95" w:rsidP="00F13D95">
      <w:pPr>
        <w:rPr>
          <w:rFonts w:ascii="Times New Roman" w:hAnsi="Times New Roman" w:cs="Times New Roman"/>
          <w:sz w:val="28"/>
          <w:szCs w:val="28"/>
        </w:rPr>
      </w:pPr>
    </w:p>
    <w:p w:rsidR="00F13D95" w:rsidRPr="002D6EE9" w:rsidRDefault="00F13D95" w:rsidP="00F13D95">
      <w:pPr>
        <w:rPr>
          <w:rFonts w:ascii="Times New Roman" w:hAnsi="Times New Roman" w:cs="Times New Roman"/>
          <w:sz w:val="28"/>
          <w:szCs w:val="28"/>
        </w:rPr>
      </w:pPr>
      <w:r w:rsidRPr="002D6EE9">
        <w:rPr>
          <w:rFonts w:ascii="Times New Roman" w:hAnsi="Times New Roman" w:cs="Times New Roman"/>
          <w:sz w:val="28"/>
          <w:szCs w:val="28"/>
        </w:rPr>
        <w:t>(правая сторона)</w:t>
      </w:r>
    </w:p>
    <w:p w:rsidR="00F13D95" w:rsidRPr="002D6EE9" w:rsidRDefault="00F13D95" w:rsidP="00F13D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2693"/>
        <w:gridCol w:w="3261"/>
        <w:gridCol w:w="4700"/>
      </w:tblGrid>
      <w:tr w:rsidR="00F13D95" w:rsidRPr="002D6EE9" w:rsidTr="000C5BBA">
        <w:trPr>
          <w:trHeight w:val="690"/>
        </w:trPr>
        <w:tc>
          <w:tcPr>
            <w:tcW w:w="4678" w:type="dxa"/>
            <w:vAlign w:val="center"/>
          </w:tcPr>
          <w:p w:rsidR="00F13D95" w:rsidRPr="002D6EE9" w:rsidRDefault="00F13D95" w:rsidP="000C5BBA">
            <w:pPr>
              <w:jc w:val="center"/>
              <w:rPr>
                <w:rFonts w:ascii="Times New Roman" w:hAnsi="Times New Roman" w:cs="Times New Roman"/>
              </w:rPr>
            </w:pPr>
            <w:r w:rsidRPr="002D6EE9">
              <w:rPr>
                <w:rFonts w:ascii="Times New Roman" w:hAnsi="Times New Roman" w:cs="Times New Roman"/>
              </w:rPr>
              <w:lastRenderedPageBreak/>
              <w:t>Норма бюджетного законодательства Российской Федерации, за нарушение которой составлено ув</w:t>
            </w:r>
            <w:r w:rsidRPr="002D6EE9">
              <w:rPr>
                <w:rFonts w:ascii="Times New Roman" w:hAnsi="Times New Roman" w:cs="Times New Roman"/>
              </w:rPr>
              <w:t>е</w:t>
            </w:r>
            <w:r w:rsidRPr="002D6EE9">
              <w:rPr>
                <w:rFonts w:ascii="Times New Roman" w:hAnsi="Times New Roman" w:cs="Times New Roman"/>
              </w:rPr>
              <w:t>домление о применении бюджетных мер прину</w:t>
            </w:r>
            <w:r w:rsidRPr="002D6EE9">
              <w:rPr>
                <w:rFonts w:ascii="Times New Roman" w:hAnsi="Times New Roman" w:cs="Times New Roman"/>
              </w:rPr>
              <w:t>ж</w:t>
            </w:r>
            <w:r w:rsidRPr="002D6EE9">
              <w:rPr>
                <w:rFonts w:ascii="Times New Roman" w:hAnsi="Times New Roman" w:cs="Times New Roman"/>
              </w:rPr>
              <w:t>дения, сумма бюджетного нарушения</w:t>
            </w:r>
          </w:p>
        </w:tc>
        <w:tc>
          <w:tcPr>
            <w:tcW w:w="2693" w:type="dxa"/>
            <w:vAlign w:val="center"/>
          </w:tcPr>
          <w:p w:rsidR="00F13D95" w:rsidRPr="002D6EE9" w:rsidRDefault="00F13D95" w:rsidP="000C5BBA">
            <w:pPr>
              <w:jc w:val="center"/>
              <w:rPr>
                <w:rFonts w:ascii="Times New Roman" w:hAnsi="Times New Roman" w:cs="Times New Roman"/>
              </w:rPr>
            </w:pPr>
            <w:r w:rsidRPr="002D6EE9">
              <w:rPr>
                <w:rFonts w:ascii="Times New Roman" w:hAnsi="Times New Roman" w:cs="Times New Roman"/>
              </w:rPr>
              <w:t>Бюджетная мера принужд</w:t>
            </w:r>
            <w:r w:rsidRPr="002D6EE9">
              <w:rPr>
                <w:rFonts w:ascii="Times New Roman" w:hAnsi="Times New Roman" w:cs="Times New Roman"/>
              </w:rPr>
              <w:t>е</w:t>
            </w:r>
            <w:r w:rsidRPr="002D6EE9">
              <w:rPr>
                <w:rFonts w:ascii="Times New Roman" w:hAnsi="Times New Roman" w:cs="Times New Roman"/>
              </w:rPr>
              <w:t>ния, примененная к учас</w:t>
            </w:r>
            <w:r w:rsidRPr="002D6EE9">
              <w:rPr>
                <w:rFonts w:ascii="Times New Roman" w:hAnsi="Times New Roman" w:cs="Times New Roman"/>
              </w:rPr>
              <w:t>т</w:t>
            </w:r>
            <w:r w:rsidRPr="002D6EE9">
              <w:rPr>
                <w:rFonts w:ascii="Times New Roman" w:hAnsi="Times New Roman" w:cs="Times New Roman"/>
              </w:rPr>
              <w:t>нику бюджетного процесса</w:t>
            </w:r>
          </w:p>
        </w:tc>
        <w:tc>
          <w:tcPr>
            <w:tcW w:w="3261" w:type="dxa"/>
            <w:vAlign w:val="center"/>
          </w:tcPr>
          <w:p w:rsidR="00F13D95" w:rsidRPr="002D6EE9" w:rsidRDefault="00F13D95" w:rsidP="000C5BBA">
            <w:pPr>
              <w:jc w:val="center"/>
              <w:rPr>
                <w:rFonts w:ascii="Times New Roman" w:hAnsi="Times New Roman" w:cs="Times New Roman"/>
              </w:rPr>
            </w:pPr>
            <w:r w:rsidRPr="002D6EE9">
              <w:rPr>
                <w:rFonts w:ascii="Times New Roman" w:hAnsi="Times New Roman" w:cs="Times New Roman"/>
              </w:rPr>
              <w:t>Дата, номер распоряжения о пр</w:t>
            </w:r>
            <w:r w:rsidRPr="002D6EE9">
              <w:rPr>
                <w:rFonts w:ascii="Times New Roman" w:hAnsi="Times New Roman" w:cs="Times New Roman"/>
              </w:rPr>
              <w:t>и</w:t>
            </w:r>
            <w:r w:rsidRPr="002D6EE9">
              <w:rPr>
                <w:rFonts w:ascii="Times New Roman" w:hAnsi="Times New Roman" w:cs="Times New Roman"/>
              </w:rPr>
              <w:t>менении бюджетных мер прину</w:t>
            </w:r>
            <w:r w:rsidRPr="002D6EE9">
              <w:rPr>
                <w:rFonts w:ascii="Times New Roman" w:hAnsi="Times New Roman" w:cs="Times New Roman"/>
              </w:rPr>
              <w:t>ж</w:t>
            </w:r>
            <w:r w:rsidRPr="002D6EE9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4700" w:type="dxa"/>
            <w:vAlign w:val="center"/>
          </w:tcPr>
          <w:p w:rsidR="00F13D95" w:rsidRPr="002D6EE9" w:rsidRDefault="00F13D95" w:rsidP="000C5BBA">
            <w:pPr>
              <w:jc w:val="center"/>
              <w:rPr>
                <w:rFonts w:ascii="Times New Roman" w:hAnsi="Times New Roman" w:cs="Times New Roman"/>
              </w:rPr>
            </w:pPr>
            <w:r w:rsidRPr="002D6EE9">
              <w:rPr>
                <w:rFonts w:ascii="Times New Roman" w:hAnsi="Times New Roman" w:cs="Times New Roman"/>
              </w:rPr>
              <w:t xml:space="preserve">Информация об исполнении </w:t>
            </w:r>
            <w:proofErr w:type="spellStart"/>
            <w:proofErr w:type="gramStart"/>
            <w:r w:rsidRPr="002D6EE9">
              <w:rPr>
                <w:rFonts w:ascii="Times New Roman" w:hAnsi="Times New Roman" w:cs="Times New Roman"/>
              </w:rPr>
              <w:t>рапоряжения</w:t>
            </w:r>
            <w:proofErr w:type="spellEnd"/>
            <w:proofErr w:type="gramEnd"/>
            <w:r w:rsidRPr="002D6EE9">
              <w:rPr>
                <w:rFonts w:ascii="Times New Roman" w:hAnsi="Times New Roman" w:cs="Times New Roman"/>
              </w:rPr>
              <w:t xml:space="preserve"> о прим</w:t>
            </w:r>
            <w:r w:rsidRPr="002D6EE9">
              <w:rPr>
                <w:rFonts w:ascii="Times New Roman" w:hAnsi="Times New Roman" w:cs="Times New Roman"/>
              </w:rPr>
              <w:t>е</w:t>
            </w:r>
            <w:r w:rsidRPr="002D6EE9">
              <w:rPr>
                <w:rFonts w:ascii="Times New Roman" w:hAnsi="Times New Roman" w:cs="Times New Roman"/>
              </w:rPr>
              <w:t>нении бюджетных мер принуждения (дата испо</w:t>
            </w:r>
            <w:r w:rsidRPr="002D6EE9">
              <w:rPr>
                <w:rFonts w:ascii="Times New Roman" w:hAnsi="Times New Roman" w:cs="Times New Roman"/>
              </w:rPr>
              <w:t>л</w:t>
            </w:r>
            <w:r w:rsidRPr="002D6EE9">
              <w:rPr>
                <w:rFonts w:ascii="Times New Roman" w:hAnsi="Times New Roman" w:cs="Times New Roman"/>
              </w:rPr>
              <w:t>нения, сумма средств, взысканных в местной бю</w:t>
            </w:r>
            <w:r w:rsidRPr="002D6EE9">
              <w:rPr>
                <w:rFonts w:ascii="Times New Roman" w:hAnsi="Times New Roman" w:cs="Times New Roman"/>
              </w:rPr>
              <w:t>д</w:t>
            </w:r>
            <w:r w:rsidRPr="002D6EE9">
              <w:rPr>
                <w:rFonts w:ascii="Times New Roman" w:hAnsi="Times New Roman" w:cs="Times New Roman"/>
              </w:rPr>
              <w:t>жет)</w:t>
            </w:r>
          </w:p>
        </w:tc>
      </w:tr>
      <w:tr w:rsidR="00F13D95" w:rsidRPr="002D6EE9" w:rsidTr="000C5BBA">
        <w:trPr>
          <w:trHeight w:val="215"/>
        </w:trPr>
        <w:tc>
          <w:tcPr>
            <w:tcW w:w="4678" w:type="dxa"/>
            <w:vAlign w:val="center"/>
          </w:tcPr>
          <w:p w:rsidR="00F13D95" w:rsidRPr="002D6EE9" w:rsidRDefault="00F13D95" w:rsidP="000C5BBA">
            <w:pPr>
              <w:jc w:val="center"/>
              <w:rPr>
                <w:rFonts w:ascii="Times New Roman" w:hAnsi="Times New Roman" w:cs="Times New Roman"/>
              </w:rPr>
            </w:pPr>
            <w:r w:rsidRPr="002D6E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F13D95" w:rsidRPr="002D6EE9" w:rsidRDefault="00F13D95" w:rsidP="000C5BBA">
            <w:pPr>
              <w:jc w:val="center"/>
              <w:rPr>
                <w:rFonts w:ascii="Times New Roman" w:hAnsi="Times New Roman" w:cs="Times New Roman"/>
              </w:rPr>
            </w:pPr>
            <w:r w:rsidRPr="002D6E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vAlign w:val="center"/>
          </w:tcPr>
          <w:p w:rsidR="00F13D95" w:rsidRPr="002D6EE9" w:rsidRDefault="00F13D95" w:rsidP="000C5BBA">
            <w:pPr>
              <w:jc w:val="center"/>
              <w:rPr>
                <w:rFonts w:ascii="Times New Roman" w:hAnsi="Times New Roman" w:cs="Times New Roman"/>
              </w:rPr>
            </w:pPr>
            <w:r w:rsidRPr="002D6E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0" w:type="dxa"/>
            <w:vAlign w:val="center"/>
          </w:tcPr>
          <w:p w:rsidR="00F13D95" w:rsidRPr="002D6EE9" w:rsidRDefault="00F13D95" w:rsidP="000C5BBA">
            <w:pPr>
              <w:jc w:val="center"/>
              <w:rPr>
                <w:rFonts w:ascii="Times New Roman" w:hAnsi="Times New Roman" w:cs="Times New Roman"/>
              </w:rPr>
            </w:pPr>
            <w:r w:rsidRPr="002D6EE9">
              <w:rPr>
                <w:rFonts w:ascii="Times New Roman" w:hAnsi="Times New Roman" w:cs="Times New Roman"/>
              </w:rPr>
              <w:t>9</w:t>
            </w:r>
          </w:p>
        </w:tc>
      </w:tr>
    </w:tbl>
    <w:p w:rsidR="00F13D95" w:rsidRPr="009C2166" w:rsidRDefault="00F13D95" w:rsidP="00F13D95">
      <w:pPr>
        <w:rPr>
          <w:sz w:val="24"/>
          <w:szCs w:val="24"/>
        </w:rPr>
      </w:pPr>
    </w:p>
    <w:p w:rsidR="00F55553" w:rsidRDefault="00F55553" w:rsidP="0079264E">
      <w:pPr>
        <w:rPr>
          <w:rFonts w:ascii="Times New Roman" w:hAnsi="Times New Roman" w:cs="Times New Roman"/>
          <w:sz w:val="24"/>
          <w:szCs w:val="24"/>
        </w:rPr>
      </w:pPr>
    </w:p>
    <w:p w:rsidR="00F55553" w:rsidRDefault="00F55553" w:rsidP="0079264E">
      <w:pPr>
        <w:rPr>
          <w:rFonts w:ascii="Times New Roman" w:hAnsi="Times New Roman" w:cs="Times New Roman"/>
          <w:sz w:val="24"/>
          <w:szCs w:val="24"/>
        </w:rPr>
      </w:pPr>
    </w:p>
    <w:p w:rsidR="00F55553" w:rsidRDefault="00F55553" w:rsidP="0079264E">
      <w:pPr>
        <w:rPr>
          <w:rFonts w:ascii="Times New Roman" w:hAnsi="Times New Roman" w:cs="Times New Roman"/>
          <w:sz w:val="24"/>
          <w:szCs w:val="24"/>
        </w:rPr>
      </w:pPr>
    </w:p>
    <w:p w:rsidR="00F55553" w:rsidRDefault="00F55553" w:rsidP="0079264E">
      <w:pPr>
        <w:rPr>
          <w:rFonts w:ascii="Times New Roman" w:hAnsi="Times New Roman" w:cs="Times New Roman"/>
          <w:sz w:val="24"/>
          <w:szCs w:val="24"/>
        </w:rPr>
      </w:pPr>
    </w:p>
    <w:p w:rsidR="00F55553" w:rsidRDefault="00F55553" w:rsidP="0079264E">
      <w:pPr>
        <w:rPr>
          <w:rFonts w:ascii="Times New Roman" w:hAnsi="Times New Roman" w:cs="Times New Roman"/>
          <w:sz w:val="24"/>
          <w:szCs w:val="24"/>
        </w:rPr>
      </w:pPr>
    </w:p>
    <w:p w:rsidR="00F55553" w:rsidRDefault="00F55553" w:rsidP="0079264E">
      <w:pPr>
        <w:rPr>
          <w:rFonts w:ascii="Times New Roman" w:hAnsi="Times New Roman" w:cs="Times New Roman"/>
          <w:sz w:val="24"/>
          <w:szCs w:val="24"/>
        </w:rPr>
      </w:pPr>
    </w:p>
    <w:p w:rsidR="00F55553" w:rsidRDefault="00F55553" w:rsidP="0079264E">
      <w:pPr>
        <w:rPr>
          <w:rFonts w:ascii="Times New Roman" w:hAnsi="Times New Roman" w:cs="Times New Roman"/>
          <w:sz w:val="24"/>
          <w:szCs w:val="24"/>
        </w:rPr>
      </w:pPr>
    </w:p>
    <w:p w:rsidR="00F13D95" w:rsidRDefault="00F13D95" w:rsidP="00F55553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F13D95" w:rsidSect="00F13D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55553" w:rsidRDefault="0079264E" w:rsidP="00F55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79264E" w:rsidRPr="00F55553" w:rsidRDefault="0079264E" w:rsidP="00F55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к Порядку исполнения решения о применении бюджетных мер принуждения </w:t>
      </w:r>
    </w:p>
    <w:p w:rsidR="0079264E" w:rsidRPr="00F55553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4E" w:rsidRPr="00F55553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r w:rsidR="001F2C8F" w:rsidRPr="00F55553">
        <w:rPr>
          <w:rFonts w:ascii="Times New Roman" w:hAnsi="Times New Roman" w:cs="Times New Roman"/>
          <w:sz w:val="24"/>
          <w:szCs w:val="24"/>
        </w:rPr>
        <w:t>Хомутовского</w:t>
      </w:r>
      <w:r w:rsidRPr="00F55553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79264E" w:rsidRPr="00F55553" w:rsidRDefault="0079264E" w:rsidP="002D6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9264E" w:rsidRPr="00F55553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4E" w:rsidRPr="00F55553" w:rsidRDefault="0079264E" w:rsidP="002D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о применении мер принуждения к нарушителю бюджетного законодательства </w:t>
      </w:r>
    </w:p>
    <w:p w:rsidR="0079264E" w:rsidRPr="00F55553" w:rsidRDefault="0079264E" w:rsidP="002D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4E" w:rsidRPr="00F55553" w:rsidRDefault="0079264E" w:rsidP="002D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от______________ № ______ </w:t>
      </w:r>
    </w:p>
    <w:p w:rsidR="0079264E" w:rsidRPr="00F55553" w:rsidRDefault="0079264E" w:rsidP="002D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4E" w:rsidRPr="00F55553" w:rsidRDefault="0079264E" w:rsidP="002D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 На основании уведомления от _________№ __________о применении бюджетных  мер  принуждения,  в  соответствии  со  статьями  306.2  и 306.3 Бюджетного кодекса Российской Федерации  СЧИТАЮ НЕОБХОДИМЫМ:  1.Применить к ___________________________________________ меру бюджетного принуждения___________________________________ _____________________________________________________________ (указывается мера бюджетного принуждения, вид и размер средств, подлежащих к взысканию) </w:t>
      </w:r>
    </w:p>
    <w:p w:rsidR="0079264E" w:rsidRPr="00F55553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F5555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79264E" w:rsidRPr="00F55553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4E" w:rsidRPr="00F55553" w:rsidRDefault="0079264E" w:rsidP="0079264E">
      <w:pPr>
        <w:rPr>
          <w:rFonts w:ascii="Times New Roman" w:hAnsi="Times New Roman" w:cs="Times New Roman"/>
          <w:sz w:val="24"/>
          <w:szCs w:val="24"/>
        </w:rPr>
      </w:pPr>
      <w:r w:rsidRPr="00F5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4E" w:rsidRPr="00F55553" w:rsidRDefault="0079264E" w:rsidP="007926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5553">
        <w:rPr>
          <w:rFonts w:ascii="Times New Roman" w:hAnsi="Times New Roman" w:cs="Times New Roman"/>
          <w:sz w:val="24"/>
          <w:szCs w:val="24"/>
        </w:rPr>
        <w:t>Руководитель финансового органа ____________   _______________                                                                                                             (подпись)               (расшифровка</w:t>
      </w:r>
      <w:proofErr w:type="gramEnd"/>
    </w:p>
    <w:p w:rsidR="0079264E" w:rsidRPr="00F55553" w:rsidRDefault="0079264E" w:rsidP="0079264E">
      <w:pPr>
        <w:rPr>
          <w:rFonts w:ascii="Times New Roman" w:hAnsi="Times New Roman" w:cs="Times New Roman"/>
          <w:sz w:val="24"/>
          <w:szCs w:val="24"/>
        </w:rPr>
      </w:pPr>
    </w:p>
    <w:p w:rsidR="0079264E" w:rsidRPr="00F55553" w:rsidRDefault="0079264E" w:rsidP="0079264E">
      <w:pPr>
        <w:rPr>
          <w:rFonts w:ascii="Times New Roman" w:hAnsi="Times New Roman" w:cs="Times New Roman"/>
          <w:sz w:val="24"/>
          <w:szCs w:val="24"/>
        </w:rPr>
      </w:pPr>
    </w:p>
    <w:sectPr w:rsidR="0079264E" w:rsidRPr="00F55553" w:rsidSect="00BB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36B6"/>
    <w:multiLevelType w:val="hybridMultilevel"/>
    <w:tmpl w:val="2222EFFE"/>
    <w:lvl w:ilvl="0" w:tplc="D5AA771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64E"/>
    <w:rsid w:val="001F2C8F"/>
    <w:rsid w:val="00247EC2"/>
    <w:rsid w:val="002D6EE9"/>
    <w:rsid w:val="0079264E"/>
    <w:rsid w:val="00BB479D"/>
    <w:rsid w:val="00F13D95"/>
    <w:rsid w:val="00F5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User</cp:lastModifiedBy>
  <cp:revision>4</cp:revision>
  <cp:lastPrinted>2020-02-18T10:54:00Z</cp:lastPrinted>
  <dcterms:created xsi:type="dcterms:W3CDTF">2020-02-18T10:19:00Z</dcterms:created>
  <dcterms:modified xsi:type="dcterms:W3CDTF">2020-02-18T10:55:00Z</dcterms:modified>
</cp:coreProperties>
</file>