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74EFD" w14:textId="77777777" w:rsidR="00644CE0" w:rsidRDefault="00644CE0" w:rsidP="00644CE0">
      <w:pPr>
        <w:tabs>
          <w:tab w:val="left" w:pos="357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Нормативно правовой акт, устанавливающий порядок формирования, ведения, обязательного опубликования перечня недвижимого </w:t>
      </w:r>
      <w:r w:rsidR="00CA37A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свободного от прав третьих лиц предоставления во владение и (или) пользования на долгосрочной основе субъектам малого и среднего предпринимательства, а также регулирующий порядок и условия предоставления указанного имущества в аренду, не разрабатывался. На территории Родниковского сельского поселения имущества, арендуемого субъектами малого и среднего предпринимательства, тоже нет.</w:t>
      </w:r>
    </w:p>
    <w:p w14:paraId="463DE958" w14:textId="77777777" w:rsidR="00CA37AF" w:rsidRDefault="007F464D" w:rsidP="00644CE0">
      <w:pPr>
        <w:tabs>
          <w:tab w:val="left" w:pos="357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87B1C">
        <w:rPr>
          <w:sz w:val="28"/>
          <w:szCs w:val="28"/>
        </w:rPr>
        <w:t xml:space="preserve">                        </w:t>
      </w:r>
    </w:p>
    <w:p w14:paraId="502DBFF7" w14:textId="77777777" w:rsidR="00CA37AF" w:rsidRDefault="00CA37AF" w:rsidP="00644CE0">
      <w:pPr>
        <w:tabs>
          <w:tab w:val="left" w:pos="3570"/>
        </w:tabs>
        <w:spacing w:after="120"/>
        <w:rPr>
          <w:sz w:val="28"/>
          <w:szCs w:val="28"/>
        </w:rPr>
      </w:pPr>
    </w:p>
    <w:p w14:paraId="062A4F42" w14:textId="77777777" w:rsidR="0023743E" w:rsidRPr="0014759B" w:rsidRDefault="00CA37AF" w:rsidP="00644CE0">
      <w:pPr>
        <w:tabs>
          <w:tab w:val="left" w:pos="3570"/>
        </w:tabs>
        <w:spacing w:after="120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="00787B1C">
        <w:rPr>
          <w:sz w:val="28"/>
          <w:szCs w:val="28"/>
        </w:rPr>
        <w:t xml:space="preserve"> </w:t>
      </w:r>
      <w:r w:rsidR="007F464D" w:rsidRPr="0014759B">
        <w:rPr>
          <w:sz w:val="32"/>
          <w:szCs w:val="32"/>
        </w:rPr>
        <w:t>Перечень</w:t>
      </w:r>
    </w:p>
    <w:p w14:paraId="202F595E" w14:textId="0FA9FAAE" w:rsidR="007F464D" w:rsidRDefault="0014759B" w:rsidP="00644CE0">
      <w:pPr>
        <w:tabs>
          <w:tab w:val="left" w:pos="357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м</w:t>
      </w:r>
      <w:r w:rsidR="007F464D">
        <w:rPr>
          <w:sz w:val="28"/>
          <w:szCs w:val="28"/>
        </w:rPr>
        <w:t>униципального имущества, свободного</w:t>
      </w:r>
      <w:r>
        <w:rPr>
          <w:sz w:val="28"/>
          <w:szCs w:val="28"/>
        </w:rPr>
        <w:t xml:space="preserve"> от прав третьих лиц</w:t>
      </w:r>
      <w:r w:rsidR="00787B1C">
        <w:rPr>
          <w:sz w:val="28"/>
          <w:szCs w:val="28"/>
        </w:rPr>
        <w:t xml:space="preserve"> </w:t>
      </w:r>
      <w:r>
        <w:rPr>
          <w:sz w:val="28"/>
          <w:szCs w:val="28"/>
        </w:rPr>
        <w:t>(за  исключением права хозяйственно</w:t>
      </w:r>
      <w:r w:rsidR="00787B1C">
        <w:rPr>
          <w:sz w:val="28"/>
          <w:szCs w:val="28"/>
        </w:rPr>
        <w:t>го</w:t>
      </w:r>
      <w:r>
        <w:rPr>
          <w:sz w:val="28"/>
          <w:szCs w:val="28"/>
        </w:rPr>
        <w:t xml:space="preserve"> ведения, права оперативного управления, а также имущественных прав субъектов малого и среднего предпринимательства) муниципального образования «</w:t>
      </w:r>
      <w:r w:rsidR="00FC273D">
        <w:rPr>
          <w:sz w:val="28"/>
          <w:szCs w:val="28"/>
        </w:rPr>
        <w:t>Хомутовское</w:t>
      </w:r>
      <w:r>
        <w:rPr>
          <w:sz w:val="28"/>
          <w:szCs w:val="28"/>
        </w:rPr>
        <w:t xml:space="preserve"> сельское поселение», предназначенного для передачи во владение и (или) в пользование субъектам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730"/>
        <w:gridCol w:w="1696"/>
        <w:gridCol w:w="2401"/>
        <w:gridCol w:w="1734"/>
      </w:tblGrid>
      <w:tr w:rsidR="0023743E" w14:paraId="3CFD607D" w14:textId="77777777" w:rsidTr="0023743E">
        <w:tc>
          <w:tcPr>
            <w:tcW w:w="846" w:type="dxa"/>
          </w:tcPr>
          <w:p w14:paraId="53841C13" w14:textId="77777777" w:rsidR="0023743E" w:rsidRDefault="00787B1C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0E35F633" w14:textId="77777777" w:rsidR="00787B1C" w:rsidRDefault="00787B1C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92" w:type="dxa"/>
          </w:tcPr>
          <w:p w14:paraId="4732A837" w14:textId="77777777" w:rsidR="0023743E" w:rsidRDefault="00787B1C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 Реестре муниципального имущества</w:t>
            </w:r>
          </w:p>
        </w:tc>
        <w:tc>
          <w:tcPr>
            <w:tcW w:w="1869" w:type="dxa"/>
          </w:tcPr>
          <w:p w14:paraId="7D6C2DD4" w14:textId="77777777" w:rsidR="0023743E" w:rsidRDefault="00787B1C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869" w:type="dxa"/>
          </w:tcPr>
          <w:p w14:paraId="3A2714C7" w14:textId="77777777" w:rsidR="0023743E" w:rsidRDefault="00787B1C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869" w:type="dxa"/>
          </w:tcPr>
          <w:p w14:paraId="0854EC64" w14:textId="77777777" w:rsidR="0023743E" w:rsidRDefault="00787B1C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</w:tr>
      <w:tr w:rsidR="0023743E" w14:paraId="18F2980B" w14:textId="77777777" w:rsidTr="0023743E">
        <w:tc>
          <w:tcPr>
            <w:tcW w:w="846" w:type="dxa"/>
          </w:tcPr>
          <w:p w14:paraId="5F6B8309" w14:textId="77777777" w:rsidR="0023743E" w:rsidRDefault="0023743E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14:paraId="3A8ED220" w14:textId="77777777" w:rsidR="0023743E" w:rsidRDefault="0023743E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41FF802" w14:textId="77777777" w:rsidR="0023743E" w:rsidRDefault="0023743E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97A2B29" w14:textId="77777777" w:rsidR="0023743E" w:rsidRDefault="0023743E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ED693D8" w14:textId="77777777" w:rsidR="0023743E" w:rsidRDefault="0023743E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</w:p>
        </w:tc>
      </w:tr>
      <w:tr w:rsidR="0023743E" w14:paraId="5222F7FA" w14:textId="77777777" w:rsidTr="0023743E">
        <w:tc>
          <w:tcPr>
            <w:tcW w:w="846" w:type="dxa"/>
          </w:tcPr>
          <w:p w14:paraId="2DBF97EB" w14:textId="77777777" w:rsidR="0023743E" w:rsidRDefault="0023743E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14:paraId="2A33D582" w14:textId="77777777" w:rsidR="0023743E" w:rsidRDefault="0023743E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192AC7A" w14:textId="77777777" w:rsidR="0023743E" w:rsidRDefault="0023743E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2EF8C68" w14:textId="77777777" w:rsidR="0023743E" w:rsidRDefault="0023743E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AEA1B38" w14:textId="77777777" w:rsidR="0023743E" w:rsidRDefault="0023743E" w:rsidP="00644CE0">
            <w:pPr>
              <w:tabs>
                <w:tab w:val="left" w:pos="3570"/>
              </w:tabs>
              <w:spacing w:after="120"/>
              <w:rPr>
                <w:sz w:val="28"/>
                <w:szCs w:val="28"/>
              </w:rPr>
            </w:pPr>
          </w:p>
        </w:tc>
      </w:tr>
    </w:tbl>
    <w:p w14:paraId="22901A59" w14:textId="77777777" w:rsidR="0023743E" w:rsidRDefault="0023743E" w:rsidP="00644CE0">
      <w:pPr>
        <w:tabs>
          <w:tab w:val="left" w:pos="3570"/>
        </w:tabs>
        <w:spacing w:after="120"/>
        <w:rPr>
          <w:sz w:val="28"/>
          <w:szCs w:val="28"/>
        </w:rPr>
      </w:pPr>
    </w:p>
    <w:p w14:paraId="0D4F8AB9" w14:textId="77777777" w:rsidR="000365E7" w:rsidRDefault="000365E7"/>
    <w:sectPr w:rsidR="0003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9C"/>
    <w:rsid w:val="000365E7"/>
    <w:rsid w:val="000A3CFA"/>
    <w:rsid w:val="0014759B"/>
    <w:rsid w:val="0023743E"/>
    <w:rsid w:val="00644CE0"/>
    <w:rsid w:val="00787B1C"/>
    <w:rsid w:val="007F464D"/>
    <w:rsid w:val="00CA37AF"/>
    <w:rsid w:val="00D14A9C"/>
    <w:rsid w:val="00F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E5A5"/>
  <w15:chartTrackingRefBased/>
  <w15:docId w15:val="{6F5F4182-C7CA-4B93-A39F-F922067B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xgtw</dc:creator>
  <cp:keywords/>
  <dc:description/>
  <cp:lastModifiedBy>KompRU</cp:lastModifiedBy>
  <cp:revision>4</cp:revision>
  <dcterms:created xsi:type="dcterms:W3CDTF">2020-05-20T09:00:00Z</dcterms:created>
  <dcterms:modified xsi:type="dcterms:W3CDTF">2020-05-20T09:33:00Z</dcterms:modified>
</cp:coreProperties>
</file>