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9C333C" w:rsidRPr="00B879B9" w:rsidRDefault="009C333C" w:rsidP="009C333C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9C333C" w:rsidRPr="00B879B9" w:rsidRDefault="009C333C" w:rsidP="009C333C">
      <w:pPr>
        <w:jc w:val="center"/>
        <w:rPr>
          <w:b/>
          <w:sz w:val="28"/>
          <w:szCs w:val="28"/>
        </w:rPr>
      </w:pPr>
    </w:p>
    <w:p w:rsidR="009C333C" w:rsidRPr="00B879B9" w:rsidRDefault="009C333C" w:rsidP="009C333C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9C333C" w:rsidRPr="00B879B9" w:rsidRDefault="009C333C" w:rsidP="009C333C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9C333C" w:rsidRPr="00323B84" w:rsidRDefault="009C333C" w:rsidP="009C333C">
      <w:pPr>
        <w:pStyle w:val="2"/>
        <w:rPr>
          <w:i/>
          <w:sz w:val="28"/>
          <w:szCs w:val="28"/>
          <w:lang w:val="ru-RU"/>
        </w:rPr>
      </w:pPr>
    </w:p>
    <w:p w:rsidR="009C333C" w:rsidRDefault="00C91372" w:rsidP="009C3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C333C">
        <w:rPr>
          <w:b/>
          <w:sz w:val="28"/>
          <w:szCs w:val="28"/>
        </w:rPr>
        <w:t xml:space="preserve">.03.2019 г.                                                                                                 № </w:t>
      </w:r>
      <w:r>
        <w:rPr>
          <w:b/>
          <w:sz w:val="28"/>
          <w:szCs w:val="28"/>
        </w:rPr>
        <w:t>23</w:t>
      </w:r>
    </w:p>
    <w:p w:rsidR="009C333C" w:rsidRDefault="009C333C" w:rsidP="009C333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9C333C" w:rsidRDefault="009C333C" w:rsidP="009C333C">
      <w:pPr>
        <w:jc w:val="center"/>
        <w:rPr>
          <w:b/>
          <w:sz w:val="28"/>
          <w:szCs w:val="28"/>
        </w:rPr>
      </w:pPr>
    </w:p>
    <w:p w:rsidR="009C333C" w:rsidRPr="00745F8F" w:rsidRDefault="009C333C" w:rsidP="009C333C">
      <w:pPr>
        <w:contextualSpacing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Хомутовского сельского поселения №23 от 28.02.2017г</w:t>
      </w:r>
      <w:proofErr w:type="gramStart"/>
      <w:r>
        <w:rPr>
          <w:b/>
          <w:kern w:val="2"/>
          <w:sz w:val="28"/>
          <w:szCs w:val="28"/>
        </w:rPr>
        <w:t xml:space="preserve">  </w:t>
      </w:r>
      <w:r w:rsidRPr="00745F8F">
        <w:rPr>
          <w:b/>
          <w:sz w:val="28"/>
          <w:szCs w:val="28"/>
        </w:rPr>
        <w:t>О</w:t>
      </w:r>
      <w:proofErr w:type="gramEnd"/>
      <w:r w:rsidRPr="00745F8F">
        <w:rPr>
          <w:b/>
          <w:sz w:val="28"/>
          <w:szCs w:val="28"/>
        </w:rPr>
        <w:t>б утверждении бюджетного прогноза Хомутовского сельского поселения  на период 2017-2028 годов</w:t>
      </w:r>
      <w:r w:rsidRPr="00745F8F">
        <w:rPr>
          <w:b/>
          <w:kern w:val="2"/>
          <w:sz w:val="28"/>
          <w:szCs w:val="28"/>
        </w:rPr>
        <w:t xml:space="preserve"> </w:t>
      </w:r>
    </w:p>
    <w:p w:rsidR="009C333C" w:rsidRDefault="009C333C" w:rsidP="009C333C">
      <w:pPr>
        <w:rPr>
          <w:sz w:val="28"/>
          <w:szCs w:val="28"/>
        </w:rPr>
      </w:pPr>
    </w:p>
    <w:p w:rsidR="009C333C" w:rsidRDefault="009C333C" w:rsidP="009C333C">
      <w:pPr>
        <w:rPr>
          <w:sz w:val="28"/>
          <w:szCs w:val="28"/>
        </w:rPr>
      </w:pPr>
    </w:p>
    <w:p w:rsidR="009C333C" w:rsidRPr="002B2E4A" w:rsidRDefault="009C333C" w:rsidP="009C333C">
      <w:pPr>
        <w:ind w:firstLine="709"/>
        <w:jc w:val="both"/>
        <w:rPr>
          <w:sz w:val="28"/>
          <w:szCs w:val="28"/>
        </w:rPr>
      </w:pPr>
      <w:r w:rsidRPr="002B2E4A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Хомутовского сельского поселения  от 28.12.2015 № 203  «Об утверждении Правил разработки и утверждения бюджетного прогноза Хомутовского сельского поселения Кагальницкого района на долгосрочный период</w:t>
      </w:r>
      <w:r w:rsidRPr="002B2E4A">
        <w:rPr>
          <w:sz w:val="28"/>
          <w:szCs w:val="28"/>
        </w:rPr>
        <w:t xml:space="preserve">», Администрация Хомутовского сельского поселения  </w:t>
      </w:r>
    </w:p>
    <w:p w:rsidR="009C333C" w:rsidRDefault="009C333C" w:rsidP="009C333C">
      <w:pPr>
        <w:ind w:firstLine="709"/>
        <w:jc w:val="center"/>
        <w:rPr>
          <w:sz w:val="28"/>
          <w:szCs w:val="28"/>
        </w:rPr>
      </w:pPr>
      <w:r w:rsidRPr="002B2E4A">
        <w:rPr>
          <w:b/>
          <w:spacing w:val="60"/>
          <w:sz w:val="28"/>
          <w:szCs w:val="28"/>
        </w:rPr>
        <w:t>постановляе</w:t>
      </w:r>
      <w:r w:rsidRPr="002B2E4A">
        <w:rPr>
          <w:b/>
          <w:sz w:val="28"/>
          <w:szCs w:val="28"/>
        </w:rPr>
        <w:t>т:</w:t>
      </w:r>
    </w:p>
    <w:p w:rsidR="009C333C" w:rsidRDefault="009C333C" w:rsidP="009C333C">
      <w:pPr>
        <w:ind w:firstLine="709"/>
        <w:jc w:val="both"/>
        <w:rPr>
          <w:sz w:val="28"/>
          <w:szCs w:val="28"/>
        </w:rPr>
      </w:pPr>
    </w:p>
    <w:p w:rsidR="009C333C" w:rsidRDefault="009C333C" w:rsidP="009C333C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в постановление </w:t>
      </w:r>
      <w:r w:rsidRPr="002B2E4A">
        <w:rPr>
          <w:kern w:val="2"/>
          <w:sz w:val="28"/>
          <w:szCs w:val="28"/>
        </w:rPr>
        <w:t>Администрации Хомутовского сельского поселения №23 от 28.02.2017г</w:t>
      </w:r>
      <w:proofErr w:type="gramStart"/>
      <w:r w:rsidRPr="002B2E4A">
        <w:rPr>
          <w:kern w:val="2"/>
          <w:sz w:val="28"/>
          <w:szCs w:val="28"/>
        </w:rPr>
        <w:t xml:space="preserve">  </w:t>
      </w:r>
      <w:r w:rsidRPr="002B2E4A">
        <w:rPr>
          <w:sz w:val="28"/>
          <w:szCs w:val="28"/>
        </w:rPr>
        <w:t>О</w:t>
      </w:r>
      <w:proofErr w:type="gramEnd"/>
      <w:r w:rsidRPr="002B2E4A">
        <w:rPr>
          <w:sz w:val="28"/>
          <w:szCs w:val="28"/>
        </w:rPr>
        <w:t>б утверждении бюджетного прогноза Хомутовского сельского поселения  на период 2017-2028 годов</w:t>
      </w:r>
      <w:r>
        <w:rPr>
          <w:bCs/>
          <w:kern w:val="2"/>
          <w:sz w:val="28"/>
          <w:szCs w:val="28"/>
        </w:rPr>
        <w:t>,</w:t>
      </w:r>
      <w:r w:rsidRPr="002B2E4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изменения согласно приложению.</w:t>
      </w:r>
    </w:p>
    <w:p w:rsidR="009C333C" w:rsidRDefault="009C333C" w:rsidP="009C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9C333C" w:rsidRDefault="009C333C" w:rsidP="009C333C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333C" w:rsidRDefault="009C333C" w:rsidP="009C333C">
      <w:pPr>
        <w:jc w:val="both"/>
        <w:rPr>
          <w:sz w:val="28"/>
          <w:szCs w:val="28"/>
        </w:rPr>
      </w:pPr>
    </w:p>
    <w:p w:rsidR="009C333C" w:rsidRDefault="009C333C" w:rsidP="009C333C">
      <w:pPr>
        <w:jc w:val="both"/>
        <w:rPr>
          <w:sz w:val="28"/>
          <w:szCs w:val="28"/>
        </w:rPr>
      </w:pPr>
    </w:p>
    <w:p w:rsidR="009C333C" w:rsidRDefault="009C333C" w:rsidP="009C33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333C" w:rsidRDefault="009C333C" w:rsidP="009C333C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                          Л.Н.Ковалевская</w:t>
      </w:r>
    </w:p>
    <w:p w:rsidR="006B0CB7" w:rsidRDefault="006B0CB7"/>
    <w:p w:rsidR="009C333C" w:rsidRDefault="009C333C"/>
    <w:p w:rsidR="009C333C" w:rsidRDefault="009C333C"/>
    <w:p w:rsidR="009C333C" w:rsidRDefault="009C333C"/>
    <w:p w:rsidR="009C333C" w:rsidRDefault="009C333C"/>
    <w:p w:rsidR="009C333C" w:rsidRDefault="009C333C"/>
    <w:p w:rsidR="009C333C" w:rsidRDefault="009C333C"/>
    <w:p w:rsidR="009C333C" w:rsidRDefault="009C333C"/>
    <w:p w:rsidR="009C333C" w:rsidRDefault="009C333C"/>
    <w:p w:rsidR="009C333C" w:rsidRDefault="009C333C"/>
    <w:p w:rsidR="009C333C" w:rsidRDefault="009C333C"/>
    <w:p w:rsidR="009C333C" w:rsidRPr="00117F80" w:rsidRDefault="009C333C" w:rsidP="00C91372">
      <w:pPr>
        <w:pageBreakBefore/>
        <w:tabs>
          <w:tab w:val="left" w:pos="6237"/>
        </w:tabs>
        <w:ind w:left="6237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Приложение </w:t>
      </w:r>
    </w:p>
    <w:p w:rsidR="009C333C" w:rsidRPr="00117F80" w:rsidRDefault="009C333C" w:rsidP="00EE6A4F">
      <w:pPr>
        <w:ind w:left="6237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к постановлению </w:t>
      </w:r>
      <w:r w:rsidR="00EE6A4F">
        <w:rPr>
          <w:kern w:val="2"/>
          <w:sz w:val="28"/>
          <w:szCs w:val="28"/>
        </w:rPr>
        <w:t>администрации Хомутовского сельского поселения</w:t>
      </w:r>
    </w:p>
    <w:p w:rsidR="009C333C" w:rsidRPr="000F3274" w:rsidRDefault="009C333C" w:rsidP="009C333C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C91372">
        <w:rPr>
          <w:sz w:val="28"/>
        </w:rPr>
        <w:t>11</w:t>
      </w:r>
      <w:r w:rsidR="00EE6A4F">
        <w:rPr>
          <w:sz w:val="28"/>
        </w:rPr>
        <w:t>.03.</w:t>
      </w:r>
      <w:r>
        <w:rPr>
          <w:sz w:val="28"/>
        </w:rPr>
        <w:t>2019</w:t>
      </w:r>
      <w:r w:rsidRPr="000F3274">
        <w:rPr>
          <w:sz w:val="28"/>
        </w:rPr>
        <w:t xml:space="preserve"> № </w:t>
      </w:r>
      <w:r w:rsidR="00C91372">
        <w:rPr>
          <w:sz w:val="28"/>
        </w:rPr>
        <w:t>23</w:t>
      </w:r>
    </w:p>
    <w:p w:rsidR="009C333C" w:rsidRPr="00117F80" w:rsidRDefault="009C333C" w:rsidP="009C333C">
      <w:pPr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ИЗМЕНЕНИЯ,</w:t>
      </w:r>
    </w:p>
    <w:p w:rsidR="009C333C" w:rsidRDefault="009C333C" w:rsidP="00EE6A4F">
      <w:pPr>
        <w:suppressAutoHyphens/>
        <w:jc w:val="center"/>
        <w:rPr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вносимые </w:t>
      </w:r>
      <w:r w:rsidR="00EE6A4F" w:rsidRPr="00EE6A4F">
        <w:rPr>
          <w:kern w:val="2"/>
          <w:sz w:val="28"/>
          <w:szCs w:val="28"/>
        </w:rPr>
        <w:t>в постановление Администрации Хомутовского сельского поселения №23 от 28.02.2017г</w:t>
      </w:r>
      <w:proofErr w:type="gramStart"/>
      <w:r w:rsidR="00EE6A4F" w:rsidRPr="00EE6A4F">
        <w:rPr>
          <w:kern w:val="2"/>
          <w:sz w:val="28"/>
          <w:szCs w:val="28"/>
        </w:rPr>
        <w:t xml:space="preserve">  </w:t>
      </w:r>
      <w:r w:rsidR="00EE6A4F" w:rsidRPr="00EE6A4F">
        <w:rPr>
          <w:sz w:val="28"/>
          <w:szCs w:val="28"/>
        </w:rPr>
        <w:t>О</w:t>
      </w:r>
      <w:proofErr w:type="gramEnd"/>
      <w:r w:rsidR="00EE6A4F" w:rsidRPr="00EE6A4F">
        <w:rPr>
          <w:sz w:val="28"/>
          <w:szCs w:val="28"/>
        </w:rPr>
        <w:t>б утверждении бюджетного прогноза Хомутовского сельского поселения  на период 2017-2028 годов</w:t>
      </w:r>
    </w:p>
    <w:p w:rsidR="00EE6A4F" w:rsidRPr="00EE6A4F" w:rsidRDefault="00EE6A4F" w:rsidP="00EE6A4F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В наименовании, пункте 1 цифры «2017 – 2028» заменить цифрами «2017 – 2030». 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 Приложение изложить в </w:t>
      </w:r>
      <w:r w:rsidR="00EE6A4F">
        <w:rPr>
          <w:kern w:val="2"/>
          <w:sz w:val="28"/>
          <w:szCs w:val="28"/>
        </w:rPr>
        <w:t xml:space="preserve">следующей </w:t>
      </w:r>
      <w:r w:rsidRPr="00117F80">
        <w:rPr>
          <w:kern w:val="2"/>
          <w:sz w:val="28"/>
          <w:szCs w:val="28"/>
        </w:rPr>
        <w:t>редакции: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EE6A4F">
      <w:pPr>
        <w:suppressAutoHyphens/>
        <w:ind w:left="6237"/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«Приложение </w:t>
      </w:r>
    </w:p>
    <w:p w:rsidR="009C333C" w:rsidRPr="00117F80" w:rsidRDefault="009C333C" w:rsidP="00C91372">
      <w:pPr>
        <w:tabs>
          <w:tab w:val="left" w:pos="7230"/>
          <w:tab w:val="left" w:pos="7371"/>
          <w:tab w:val="left" w:pos="7655"/>
          <w:tab w:val="left" w:pos="7938"/>
        </w:tabs>
        <w:suppressAutoHyphens/>
        <w:ind w:left="6237" w:right="-313"/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к постановлению </w:t>
      </w:r>
      <w:r w:rsidR="00EE6A4F">
        <w:rPr>
          <w:sz w:val="28"/>
          <w:szCs w:val="28"/>
        </w:rPr>
        <w:t>Администрации Хомутовского сельского поселения</w:t>
      </w:r>
      <w:r w:rsidR="00EE6A4F" w:rsidRPr="00117F80">
        <w:rPr>
          <w:kern w:val="2"/>
          <w:sz w:val="28"/>
          <w:szCs w:val="28"/>
        </w:rPr>
        <w:t xml:space="preserve"> </w:t>
      </w:r>
      <w:r w:rsidRPr="00117F80">
        <w:rPr>
          <w:kern w:val="2"/>
          <w:sz w:val="28"/>
          <w:szCs w:val="28"/>
        </w:rPr>
        <w:t xml:space="preserve">от </w:t>
      </w:r>
      <w:r w:rsidR="00C91372">
        <w:rPr>
          <w:kern w:val="2"/>
          <w:sz w:val="28"/>
          <w:szCs w:val="28"/>
        </w:rPr>
        <w:t>11</w:t>
      </w:r>
      <w:r w:rsidRPr="00117F80">
        <w:rPr>
          <w:kern w:val="2"/>
          <w:sz w:val="28"/>
          <w:szCs w:val="28"/>
        </w:rPr>
        <w:t>.03.20</w:t>
      </w:r>
      <w:r w:rsidR="00EE6A4F">
        <w:rPr>
          <w:kern w:val="2"/>
          <w:sz w:val="28"/>
          <w:szCs w:val="28"/>
        </w:rPr>
        <w:t>19</w:t>
      </w:r>
      <w:r w:rsidRPr="00117F80">
        <w:rPr>
          <w:kern w:val="2"/>
          <w:sz w:val="28"/>
          <w:szCs w:val="28"/>
        </w:rPr>
        <w:t xml:space="preserve"> № </w:t>
      </w:r>
      <w:r w:rsidR="00C91372">
        <w:rPr>
          <w:kern w:val="2"/>
          <w:sz w:val="28"/>
          <w:szCs w:val="28"/>
        </w:rPr>
        <w:t>23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bookmarkStart w:id="0" w:name="Par52"/>
      <w:bookmarkEnd w:id="0"/>
      <w:r w:rsidRPr="00117F80">
        <w:rPr>
          <w:kern w:val="2"/>
          <w:sz w:val="28"/>
          <w:szCs w:val="28"/>
        </w:rPr>
        <w:t>БЮДЖЕТНЫЙ ПРОГНОЗ</w:t>
      </w:r>
    </w:p>
    <w:p w:rsidR="009C333C" w:rsidRPr="00117F80" w:rsidRDefault="00EE6A4F" w:rsidP="009C333C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Хомутовского сельского поселения </w:t>
      </w:r>
      <w:r w:rsidR="009C333C" w:rsidRPr="00117F80">
        <w:rPr>
          <w:kern w:val="2"/>
          <w:sz w:val="28"/>
          <w:szCs w:val="28"/>
        </w:rPr>
        <w:t xml:space="preserve"> на период 2017 – 2030 годов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Общие положения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117F80">
        <w:rPr>
          <w:kern w:val="2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  <w:proofErr w:type="gramEnd"/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части дополнения статьей 170</w:t>
      </w:r>
      <w:r w:rsidRPr="00117F80">
        <w:rPr>
          <w:kern w:val="2"/>
          <w:sz w:val="28"/>
          <w:szCs w:val="28"/>
          <w:vertAlign w:val="superscript"/>
        </w:rPr>
        <w:t xml:space="preserve">1 </w:t>
      </w:r>
      <w:r w:rsidRPr="00117F80">
        <w:rPr>
          <w:kern w:val="2"/>
          <w:sz w:val="28"/>
          <w:szCs w:val="28"/>
        </w:rPr>
        <w:t xml:space="preserve">«Долгосрочное бюджетное планирование». </w:t>
      </w:r>
    </w:p>
    <w:p w:rsidR="009C333C" w:rsidRPr="00117F80" w:rsidRDefault="00927900" w:rsidP="009C333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 муниципальном уровне принято постановление Администрации Хомутовского сельского поселения  от 28.12.2015 № 203  «Об утверждении Правил разработки и утверждения бюджетного прогноза Хомутовского сельского поселения Кагальницкого района на долгосрочный период», решение Хомутовского сельского поселения  от 20.12.2011 № 182 «О бюджетном процессе в Хомутовском сельском поселении Кагальницкого района» дополнен статьей 17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Правила разработки и утверждения бюджетного прогноза Ростовской области на долгосрочный период утверждены постановлением Правительства Ростовской области от 25.12.2015 № </w:t>
      </w:r>
      <w:r w:rsidR="00EE6A4F">
        <w:rPr>
          <w:kern w:val="2"/>
          <w:sz w:val="28"/>
          <w:szCs w:val="28"/>
        </w:rPr>
        <w:t>203</w:t>
      </w:r>
      <w:r w:rsidRPr="00117F80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EE6A4F">
        <w:rPr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на долгосрочный период».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При формировании бюджета </w:t>
      </w:r>
      <w:r w:rsidR="00EE6A4F">
        <w:rPr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 xml:space="preserve">на 2017 – 2019 годы бюджетный прогноз </w:t>
      </w:r>
      <w:r w:rsidR="00EE6A4F">
        <w:rPr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 xml:space="preserve">был разработан на двенадцатилетний период 2017 – 2028 годов. 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117F80">
        <w:rPr>
          <w:kern w:val="2"/>
          <w:sz w:val="28"/>
          <w:szCs w:val="28"/>
        </w:rPr>
        <w:t xml:space="preserve">С учетом изменений, внесенных постановлением </w:t>
      </w:r>
      <w:r w:rsidR="009C60DE">
        <w:rPr>
          <w:kern w:val="2"/>
          <w:sz w:val="28"/>
          <w:szCs w:val="28"/>
        </w:rPr>
        <w:t xml:space="preserve">администрации Хомутовского сельского поселения </w:t>
      </w:r>
      <w:r w:rsidRPr="00117F80">
        <w:rPr>
          <w:kern w:val="2"/>
          <w:sz w:val="28"/>
          <w:szCs w:val="28"/>
        </w:rPr>
        <w:t xml:space="preserve">от </w:t>
      </w:r>
      <w:r w:rsidRPr="003326EE">
        <w:rPr>
          <w:kern w:val="2"/>
          <w:sz w:val="28"/>
          <w:szCs w:val="28"/>
        </w:rPr>
        <w:t>2</w:t>
      </w:r>
      <w:r w:rsidR="003326EE" w:rsidRPr="003326EE">
        <w:rPr>
          <w:kern w:val="2"/>
          <w:sz w:val="28"/>
          <w:szCs w:val="28"/>
        </w:rPr>
        <w:t>9</w:t>
      </w:r>
      <w:r w:rsidRPr="003326EE">
        <w:rPr>
          <w:kern w:val="2"/>
          <w:sz w:val="28"/>
          <w:szCs w:val="28"/>
        </w:rPr>
        <w:t xml:space="preserve">.12.2018 № </w:t>
      </w:r>
      <w:r w:rsidR="003326EE" w:rsidRPr="003326EE">
        <w:rPr>
          <w:kern w:val="2"/>
          <w:sz w:val="28"/>
          <w:szCs w:val="28"/>
        </w:rPr>
        <w:t>95</w:t>
      </w:r>
      <w:r w:rsidRPr="003326EE">
        <w:rPr>
          <w:kern w:val="2"/>
          <w:sz w:val="28"/>
          <w:szCs w:val="28"/>
        </w:rPr>
        <w:t xml:space="preserve"> в Правила разработки и утверждения</w:t>
      </w:r>
      <w:r w:rsidRPr="00117F80">
        <w:rPr>
          <w:kern w:val="2"/>
          <w:sz w:val="28"/>
          <w:szCs w:val="28"/>
        </w:rPr>
        <w:t xml:space="preserve"> бюджетного прогноза </w:t>
      </w:r>
      <w:r w:rsidR="009C60DE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>, а также с учетом утвержденной Стратегии социально-экономического развития Ростовской области на период до</w:t>
      </w:r>
      <w:r>
        <w:rPr>
          <w:kern w:val="2"/>
          <w:sz w:val="28"/>
          <w:szCs w:val="28"/>
        </w:rPr>
        <w:t>   </w:t>
      </w:r>
      <w:r w:rsidRPr="00117F80">
        <w:rPr>
          <w:kern w:val="2"/>
          <w:sz w:val="28"/>
          <w:szCs w:val="28"/>
        </w:rPr>
        <w:t xml:space="preserve">2030 года, с 2019 года увеличен срок разработки бюджетного прогноза </w:t>
      </w:r>
      <w:r w:rsidR="00927900">
        <w:rPr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до 2030 года.</w:t>
      </w:r>
      <w:proofErr w:type="gramEnd"/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117F80">
        <w:rPr>
          <w:kern w:val="2"/>
          <w:sz w:val="28"/>
          <w:szCs w:val="28"/>
        </w:rPr>
        <w:t xml:space="preserve">Бюджетный прогноз </w:t>
      </w:r>
      <w:r w:rsidR="00927900">
        <w:rPr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 xml:space="preserve"> на период 2017 – 2030 годов содержит информацию об основных параметрах варианта долгосрочного прогноза социально-экономического развития </w:t>
      </w:r>
      <w:r w:rsidR="00927900">
        <w:rPr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927900">
        <w:rPr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, параметры финансового обеспечения </w:t>
      </w:r>
      <w:r w:rsidR="00927900">
        <w:rPr>
          <w:kern w:val="2"/>
          <w:sz w:val="28"/>
          <w:szCs w:val="28"/>
        </w:rPr>
        <w:t>муниципальных</w:t>
      </w:r>
      <w:r w:rsidRPr="00117F80">
        <w:rPr>
          <w:kern w:val="2"/>
          <w:sz w:val="28"/>
          <w:szCs w:val="28"/>
        </w:rPr>
        <w:t xml:space="preserve"> программ </w:t>
      </w:r>
      <w:r w:rsidR="00927900">
        <w:rPr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на период их действия, а также основные подходы к формированию бюджетной политики в</w:t>
      </w:r>
      <w:proofErr w:type="gramEnd"/>
      <w:r w:rsidRPr="00117F80">
        <w:rPr>
          <w:kern w:val="2"/>
          <w:sz w:val="28"/>
          <w:szCs w:val="28"/>
        </w:rPr>
        <w:t xml:space="preserve"> указанном </w:t>
      </w:r>
      <w:proofErr w:type="gramStart"/>
      <w:r w:rsidRPr="00117F80">
        <w:rPr>
          <w:kern w:val="2"/>
          <w:sz w:val="28"/>
          <w:szCs w:val="28"/>
        </w:rPr>
        <w:t>периоде</w:t>
      </w:r>
      <w:proofErr w:type="gramEnd"/>
      <w:r w:rsidRPr="00117F80">
        <w:rPr>
          <w:kern w:val="2"/>
          <w:sz w:val="28"/>
          <w:szCs w:val="28"/>
        </w:rPr>
        <w:t>.</w:t>
      </w:r>
    </w:p>
    <w:p w:rsidR="009C333C" w:rsidRPr="009C60DE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2017 года параметры бюджетного прогноза сформированы с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>учетом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 первоначально утвержденного </w:t>
      </w:r>
      <w:r w:rsidR="00927900">
        <w:rPr>
          <w:kern w:val="2"/>
          <w:sz w:val="28"/>
          <w:szCs w:val="28"/>
        </w:rPr>
        <w:t xml:space="preserve">бюджета </w:t>
      </w:r>
      <w:r w:rsidR="00927900">
        <w:rPr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 xml:space="preserve"> </w:t>
      </w:r>
      <w:r w:rsidRPr="009C60DE">
        <w:rPr>
          <w:kern w:val="2"/>
          <w:sz w:val="28"/>
          <w:szCs w:val="28"/>
        </w:rPr>
        <w:t>от 26.12.2016 № </w:t>
      </w:r>
      <w:r w:rsidR="009C60DE" w:rsidRPr="009C60DE">
        <w:rPr>
          <w:kern w:val="2"/>
          <w:sz w:val="28"/>
          <w:szCs w:val="28"/>
        </w:rPr>
        <w:t>24</w:t>
      </w:r>
      <w:r w:rsidRPr="009C60DE">
        <w:rPr>
          <w:kern w:val="2"/>
          <w:sz w:val="28"/>
          <w:szCs w:val="28"/>
        </w:rPr>
        <w:t xml:space="preserve"> </w:t>
      </w:r>
      <w:r w:rsidR="009C60DE" w:rsidRPr="009C60DE">
        <w:rPr>
          <w:sz w:val="28"/>
          <w:szCs w:val="28"/>
        </w:rPr>
        <w:t>«О бюджете Хомутовского сельского поселения Кагальницкого района  на 2017 год и на плановый период 2018 и 2019 годов»</w:t>
      </w:r>
      <w:r w:rsidRPr="003326EE">
        <w:rPr>
          <w:kern w:val="2"/>
          <w:sz w:val="28"/>
          <w:szCs w:val="28"/>
        </w:rPr>
        <w:t>.</w:t>
      </w:r>
      <w:r w:rsidRPr="009C60DE">
        <w:rPr>
          <w:kern w:val="2"/>
          <w:sz w:val="28"/>
          <w:szCs w:val="28"/>
        </w:rPr>
        <w:t xml:space="preserve"> 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2018 года параметры бюджетного прогноза сформированы с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учетом первоначально </w:t>
      </w:r>
      <w:r w:rsidR="009C60DE">
        <w:rPr>
          <w:kern w:val="2"/>
          <w:sz w:val="28"/>
          <w:szCs w:val="28"/>
        </w:rPr>
        <w:t xml:space="preserve">бюджета </w:t>
      </w:r>
      <w:r w:rsidR="009C60DE">
        <w:rPr>
          <w:sz w:val="28"/>
          <w:szCs w:val="28"/>
        </w:rPr>
        <w:t xml:space="preserve">Хомутовского сельского поселения </w:t>
      </w:r>
      <w:r w:rsidR="009C60DE" w:rsidRPr="00117F80">
        <w:rPr>
          <w:kern w:val="2"/>
          <w:sz w:val="28"/>
          <w:szCs w:val="28"/>
        </w:rPr>
        <w:t xml:space="preserve"> </w:t>
      </w:r>
      <w:r w:rsidR="009C60DE" w:rsidRPr="009C60DE">
        <w:rPr>
          <w:kern w:val="2"/>
          <w:sz w:val="28"/>
          <w:szCs w:val="28"/>
        </w:rPr>
        <w:t>от 26.12.201</w:t>
      </w:r>
      <w:r w:rsidR="009C60DE">
        <w:rPr>
          <w:kern w:val="2"/>
          <w:sz w:val="28"/>
          <w:szCs w:val="28"/>
        </w:rPr>
        <w:t>7</w:t>
      </w:r>
      <w:r w:rsidR="009C60DE" w:rsidRPr="009C60DE">
        <w:rPr>
          <w:kern w:val="2"/>
          <w:sz w:val="28"/>
          <w:szCs w:val="28"/>
        </w:rPr>
        <w:t xml:space="preserve"> № </w:t>
      </w:r>
      <w:r w:rsidR="009C60DE">
        <w:rPr>
          <w:kern w:val="2"/>
          <w:sz w:val="28"/>
          <w:szCs w:val="28"/>
        </w:rPr>
        <w:t>69</w:t>
      </w:r>
      <w:r w:rsidR="009C60DE" w:rsidRPr="009C60DE">
        <w:rPr>
          <w:kern w:val="2"/>
          <w:sz w:val="28"/>
          <w:szCs w:val="28"/>
        </w:rPr>
        <w:t xml:space="preserve"> </w:t>
      </w:r>
      <w:r w:rsidR="009C60DE" w:rsidRPr="009C60DE">
        <w:rPr>
          <w:sz w:val="28"/>
          <w:szCs w:val="28"/>
        </w:rPr>
        <w:t>«О бюджете Хомутовского сельского поселения Кагальницкого района  на 201</w:t>
      </w:r>
      <w:r w:rsidR="009C60DE">
        <w:rPr>
          <w:sz w:val="28"/>
          <w:szCs w:val="28"/>
        </w:rPr>
        <w:t>8</w:t>
      </w:r>
      <w:r w:rsidR="009C60DE" w:rsidRPr="009C60DE">
        <w:rPr>
          <w:sz w:val="28"/>
          <w:szCs w:val="28"/>
        </w:rPr>
        <w:t xml:space="preserve"> год и на плановый период 201</w:t>
      </w:r>
      <w:r w:rsidR="009C60DE">
        <w:rPr>
          <w:sz w:val="28"/>
          <w:szCs w:val="28"/>
        </w:rPr>
        <w:t>9</w:t>
      </w:r>
      <w:r w:rsidR="009C60DE" w:rsidRPr="009C60DE">
        <w:rPr>
          <w:sz w:val="28"/>
          <w:szCs w:val="28"/>
        </w:rPr>
        <w:t xml:space="preserve"> и 20</w:t>
      </w:r>
      <w:r w:rsidR="009C60DE">
        <w:rPr>
          <w:sz w:val="28"/>
          <w:szCs w:val="28"/>
        </w:rPr>
        <w:t>20</w:t>
      </w:r>
      <w:r w:rsidR="009C60DE" w:rsidRPr="009C60DE">
        <w:rPr>
          <w:sz w:val="28"/>
          <w:szCs w:val="28"/>
        </w:rPr>
        <w:t xml:space="preserve"> годов»</w:t>
      </w:r>
      <w:r w:rsidR="009C60DE">
        <w:rPr>
          <w:sz w:val="28"/>
          <w:szCs w:val="28"/>
        </w:rPr>
        <w:t xml:space="preserve">. </w:t>
      </w:r>
      <w:r w:rsidRPr="00117F80">
        <w:rPr>
          <w:kern w:val="2"/>
          <w:sz w:val="28"/>
          <w:szCs w:val="28"/>
        </w:rPr>
        <w:t>На период 2019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2021 годов параметры бюджетного прогноза сформированы с учетом первоначально утвержденного </w:t>
      </w:r>
      <w:r w:rsidR="009C60DE">
        <w:rPr>
          <w:kern w:val="2"/>
          <w:sz w:val="28"/>
          <w:szCs w:val="28"/>
        </w:rPr>
        <w:t xml:space="preserve">бюджета </w:t>
      </w:r>
      <w:r w:rsidR="009C60DE">
        <w:rPr>
          <w:sz w:val="28"/>
          <w:szCs w:val="28"/>
        </w:rPr>
        <w:t xml:space="preserve">Хомутовского сельского поселения </w:t>
      </w:r>
      <w:r w:rsidR="009C60DE" w:rsidRPr="00117F80">
        <w:rPr>
          <w:kern w:val="2"/>
          <w:sz w:val="28"/>
          <w:szCs w:val="28"/>
        </w:rPr>
        <w:t xml:space="preserve"> </w:t>
      </w:r>
      <w:r w:rsidR="009C60DE" w:rsidRPr="009C60DE">
        <w:rPr>
          <w:kern w:val="2"/>
          <w:sz w:val="28"/>
          <w:szCs w:val="28"/>
        </w:rPr>
        <w:t>от 2</w:t>
      </w:r>
      <w:r w:rsidR="009C60DE">
        <w:rPr>
          <w:kern w:val="2"/>
          <w:sz w:val="28"/>
          <w:szCs w:val="28"/>
        </w:rPr>
        <w:t>7</w:t>
      </w:r>
      <w:r w:rsidR="009C60DE" w:rsidRPr="009C60DE">
        <w:rPr>
          <w:kern w:val="2"/>
          <w:sz w:val="28"/>
          <w:szCs w:val="28"/>
        </w:rPr>
        <w:t>.12.2016 № </w:t>
      </w:r>
      <w:r w:rsidR="009C60DE">
        <w:rPr>
          <w:kern w:val="2"/>
          <w:sz w:val="28"/>
          <w:szCs w:val="28"/>
        </w:rPr>
        <w:t>95</w:t>
      </w:r>
      <w:r w:rsidR="009C60DE" w:rsidRPr="009C60DE">
        <w:rPr>
          <w:kern w:val="2"/>
          <w:sz w:val="28"/>
          <w:szCs w:val="28"/>
        </w:rPr>
        <w:t xml:space="preserve"> </w:t>
      </w:r>
      <w:r w:rsidR="009C60DE" w:rsidRPr="009C60DE">
        <w:rPr>
          <w:sz w:val="28"/>
          <w:szCs w:val="28"/>
        </w:rPr>
        <w:t>«О бюджете Хомутовского сельского поселения Кагальницкого района  на 201</w:t>
      </w:r>
      <w:r w:rsidR="009C60DE">
        <w:rPr>
          <w:sz w:val="28"/>
          <w:szCs w:val="28"/>
        </w:rPr>
        <w:t>9</w:t>
      </w:r>
      <w:r w:rsidR="009C60DE" w:rsidRPr="009C60DE">
        <w:rPr>
          <w:sz w:val="28"/>
          <w:szCs w:val="28"/>
        </w:rPr>
        <w:t xml:space="preserve"> год и на плановый период 20</w:t>
      </w:r>
      <w:r w:rsidR="009C60DE">
        <w:rPr>
          <w:sz w:val="28"/>
          <w:szCs w:val="28"/>
        </w:rPr>
        <w:t>20</w:t>
      </w:r>
      <w:r w:rsidR="009C60DE" w:rsidRPr="009C60DE">
        <w:rPr>
          <w:sz w:val="28"/>
          <w:szCs w:val="28"/>
        </w:rPr>
        <w:t xml:space="preserve"> и 20</w:t>
      </w:r>
      <w:r w:rsidR="009C60DE">
        <w:rPr>
          <w:sz w:val="28"/>
          <w:szCs w:val="28"/>
        </w:rPr>
        <w:t>21</w:t>
      </w:r>
      <w:r w:rsidR="009C60DE" w:rsidRPr="009C60DE">
        <w:rPr>
          <w:sz w:val="28"/>
          <w:szCs w:val="28"/>
        </w:rPr>
        <w:t xml:space="preserve"> годов»</w:t>
      </w:r>
      <w:r w:rsidRPr="00117F80">
        <w:rPr>
          <w:kern w:val="2"/>
          <w:sz w:val="28"/>
          <w:szCs w:val="28"/>
        </w:rPr>
        <w:t xml:space="preserve">. </w:t>
      </w:r>
    </w:p>
    <w:p w:rsidR="009C333C" w:rsidRPr="00A119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A11980">
        <w:rPr>
          <w:kern w:val="2"/>
          <w:sz w:val="28"/>
          <w:szCs w:val="28"/>
        </w:rPr>
        <w:t>На период 2022 – 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A11980">
        <w:rPr>
          <w:kern w:val="2"/>
          <w:sz w:val="28"/>
          <w:szCs w:val="28"/>
        </w:rPr>
        <w:t>Запланирована положительная динамика роста собственных налоговых и неналоговых доходов, с ежегодным приростом с 2022 года на 8 процентов, с 2025 года – на 10 и более процентов, к 2030 году – до 11 процентов.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Доходы и расходы консолидированного бюджета прогнозируются к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2030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году с увеличением в реальном выражении (без учета роста за счет индекса инфляции) в сравнении с 2017 годом более чем в 1,4 раза. </w:t>
      </w:r>
    </w:p>
    <w:p w:rsidR="009C333C" w:rsidRPr="00117F80" w:rsidRDefault="009C333C" w:rsidP="009C333C">
      <w:pPr>
        <w:tabs>
          <w:tab w:val="left" w:pos="3261"/>
        </w:tabs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В условиях ежегодного роста собственных доходных источников продолжится снижение зависимости от </w:t>
      </w:r>
      <w:r w:rsidR="009C60DE">
        <w:rPr>
          <w:kern w:val="2"/>
          <w:sz w:val="28"/>
          <w:szCs w:val="28"/>
        </w:rPr>
        <w:t>областного</w:t>
      </w:r>
      <w:r w:rsidRPr="00117F80">
        <w:rPr>
          <w:kern w:val="2"/>
          <w:sz w:val="28"/>
          <w:szCs w:val="28"/>
        </w:rPr>
        <w:t xml:space="preserve"> бюджета. </w:t>
      </w:r>
      <w:proofErr w:type="spellStart"/>
      <w:r w:rsidRPr="00FD175F">
        <w:rPr>
          <w:kern w:val="2"/>
          <w:sz w:val="28"/>
          <w:szCs w:val="28"/>
        </w:rPr>
        <w:t>Дотационность</w:t>
      </w:r>
      <w:proofErr w:type="spellEnd"/>
      <w:r w:rsidRPr="00FD175F">
        <w:rPr>
          <w:kern w:val="2"/>
          <w:sz w:val="28"/>
          <w:szCs w:val="28"/>
        </w:rPr>
        <w:t xml:space="preserve"> бюджета планируется в 2019 году – 7,8 процента, со снижением к 2021 году – до 2,8 процента. На период 2022 – 2030 годов дотации из </w:t>
      </w:r>
      <w:r w:rsidR="009C60DE" w:rsidRPr="00FD175F">
        <w:rPr>
          <w:kern w:val="2"/>
          <w:sz w:val="28"/>
          <w:szCs w:val="28"/>
        </w:rPr>
        <w:t>областного</w:t>
      </w:r>
      <w:r w:rsidRPr="00FD175F">
        <w:rPr>
          <w:kern w:val="2"/>
          <w:sz w:val="28"/>
          <w:szCs w:val="28"/>
        </w:rPr>
        <w:t xml:space="preserve"> бюджета не предусмотрены.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rPr>
          <w:kern w:val="2"/>
          <w:sz w:val="28"/>
          <w:szCs w:val="28"/>
        </w:rPr>
        <w:sectPr w:rsidR="009C333C" w:rsidRPr="00117F80" w:rsidSect="00927900">
          <w:footerReference w:type="default" r:id="rId8"/>
          <w:pgSz w:w="11907" w:h="16839" w:code="9"/>
          <w:pgMar w:top="709" w:right="851" w:bottom="1134" w:left="1304" w:header="720" w:footer="720" w:gutter="0"/>
          <w:cols w:space="720"/>
        </w:sect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proofErr w:type="gramStart"/>
      <w:r w:rsidRPr="00117F80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0"/>
        <w:gridCol w:w="1408"/>
        <w:gridCol w:w="933"/>
        <w:gridCol w:w="893"/>
        <w:gridCol w:w="930"/>
        <w:gridCol w:w="911"/>
        <w:gridCol w:w="893"/>
        <w:gridCol w:w="783"/>
        <w:gridCol w:w="912"/>
        <w:gridCol w:w="911"/>
        <w:gridCol w:w="911"/>
        <w:gridCol w:w="901"/>
        <w:gridCol w:w="825"/>
        <w:gridCol w:w="826"/>
        <w:gridCol w:w="825"/>
        <w:gridCol w:w="826"/>
        <w:gridCol w:w="880"/>
      </w:tblGrid>
      <w:tr w:rsidR="009C333C" w:rsidRPr="006C6073" w:rsidTr="00927900">
        <w:trPr>
          <w:tblHeader/>
        </w:trPr>
        <w:tc>
          <w:tcPr>
            <w:tcW w:w="400" w:type="dxa"/>
            <w:vMerge w:val="restart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№</w:t>
            </w:r>
          </w:p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6C6073">
              <w:rPr>
                <w:bCs/>
                <w:kern w:val="2"/>
              </w:rPr>
              <w:t>п</w:t>
            </w:r>
            <w:proofErr w:type="spellEnd"/>
            <w:proofErr w:type="gramEnd"/>
            <w:r w:rsidRPr="006C6073">
              <w:rPr>
                <w:bCs/>
                <w:kern w:val="2"/>
              </w:rPr>
              <w:t>/</w:t>
            </w:r>
            <w:proofErr w:type="spellStart"/>
            <w:r w:rsidRPr="006C6073">
              <w:rPr>
                <w:bCs/>
                <w:kern w:val="2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Основные показатели</w:t>
            </w:r>
          </w:p>
        </w:tc>
        <w:tc>
          <w:tcPr>
            <w:tcW w:w="933" w:type="dxa"/>
            <w:vMerge w:val="restart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Единица изме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рения</w:t>
            </w:r>
          </w:p>
        </w:tc>
        <w:tc>
          <w:tcPr>
            <w:tcW w:w="12227" w:type="dxa"/>
            <w:gridSpan w:val="14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 xml:space="preserve">Год периода </w:t>
            </w:r>
            <w:r w:rsidRPr="006C6073">
              <w:rPr>
                <w:bCs/>
                <w:kern w:val="2"/>
              </w:rPr>
              <w:t>прогнозирования</w:t>
            </w:r>
          </w:p>
        </w:tc>
      </w:tr>
      <w:tr w:rsidR="009C333C" w:rsidRPr="006C6073" w:rsidTr="00927900">
        <w:trPr>
          <w:tblHeader/>
        </w:trPr>
        <w:tc>
          <w:tcPr>
            <w:tcW w:w="400" w:type="dxa"/>
            <w:vMerge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</w:p>
        </w:tc>
        <w:tc>
          <w:tcPr>
            <w:tcW w:w="1408" w:type="dxa"/>
            <w:vMerge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vMerge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</w:p>
        </w:tc>
        <w:tc>
          <w:tcPr>
            <w:tcW w:w="893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2017*</w:t>
            </w:r>
          </w:p>
        </w:tc>
        <w:tc>
          <w:tcPr>
            <w:tcW w:w="930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2018*</w:t>
            </w: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2019</w:t>
            </w:r>
          </w:p>
        </w:tc>
        <w:tc>
          <w:tcPr>
            <w:tcW w:w="893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2020</w:t>
            </w:r>
          </w:p>
        </w:tc>
        <w:tc>
          <w:tcPr>
            <w:tcW w:w="783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2021</w:t>
            </w:r>
          </w:p>
        </w:tc>
        <w:tc>
          <w:tcPr>
            <w:tcW w:w="912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2022</w:t>
            </w: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2023</w:t>
            </w: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2024</w:t>
            </w:r>
          </w:p>
        </w:tc>
        <w:tc>
          <w:tcPr>
            <w:tcW w:w="901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2025</w:t>
            </w:r>
          </w:p>
        </w:tc>
        <w:tc>
          <w:tcPr>
            <w:tcW w:w="825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2026</w:t>
            </w: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2027</w:t>
            </w:r>
          </w:p>
        </w:tc>
        <w:tc>
          <w:tcPr>
            <w:tcW w:w="825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2028</w:t>
            </w: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2029</w:t>
            </w:r>
          </w:p>
        </w:tc>
        <w:tc>
          <w:tcPr>
            <w:tcW w:w="880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2030</w:t>
            </w:r>
          </w:p>
        </w:tc>
      </w:tr>
    </w:tbl>
    <w:p w:rsidR="009C333C" w:rsidRPr="002C7F79" w:rsidRDefault="009C333C" w:rsidP="009C33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0"/>
        <w:gridCol w:w="1408"/>
        <w:gridCol w:w="933"/>
        <w:gridCol w:w="893"/>
        <w:gridCol w:w="930"/>
        <w:gridCol w:w="911"/>
        <w:gridCol w:w="893"/>
        <w:gridCol w:w="783"/>
        <w:gridCol w:w="912"/>
        <w:gridCol w:w="911"/>
        <w:gridCol w:w="911"/>
        <w:gridCol w:w="901"/>
        <w:gridCol w:w="825"/>
        <w:gridCol w:w="826"/>
        <w:gridCol w:w="825"/>
        <w:gridCol w:w="826"/>
        <w:gridCol w:w="880"/>
      </w:tblGrid>
      <w:tr w:rsidR="009C333C" w:rsidRPr="006C6073" w:rsidTr="00927900">
        <w:trPr>
          <w:tblHeader/>
        </w:trPr>
        <w:tc>
          <w:tcPr>
            <w:tcW w:w="400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</w:t>
            </w:r>
          </w:p>
        </w:tc>
        <w:tc>
          <w:tcPr>
            <w:tcW w:w="1408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</w:t>
            </w:r>
          </w:p>
        </w:tc>
        <w:tc>
          <w:tcPr>
            <w:tcW w:w="933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3</w:t>
            </w:r>
          </w:p>
        </w:tc>
        <w:tc>
          <w:tcPr>
            <w:tcW w:w="893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</w:t>
            </w:r>
          </w:p>
        </w:tc>
        <w:tc>
          <w:tcPr>
            <w:tcW w:w="930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5</w:t>
            </w:r>
          </w:p>
        </w:tc>
        <w:tc>
          <w:tcPr>
            <w:tcW w:w="911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6</w:t>
            </w:r>
          </w:p>
        </w:tc>
        <w:tc>
          <w:tcPr>
            <w:tcW w:w="893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8</w:t>
            </w:r>
          </w:p>
        </w:tc>
        <w:tc>
          <w:tcPr>
            <w:tcW w:w="912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9</w:t>
            </w:r>
          </w:p>
        </w:tc>
        <w:tc>
          <w:tcPr>
            <w:tcW w:w="911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10</w:t>
            </w:r>
          </w:p>
        </w:tc>
        <w:tc>
          <w:tcPr>
            <w:tcW w:w="911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11</w:t>
            </w:r>
          </w:p>
        </w:tc>
        <w:tc>
          <w:tcPr>
            <w:tcW w:w="901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12</w:t>
            </w:r>
          </w:p>
        </w:tc>
        <w:tc>
          <w:tcPr>
            <w:tcW w:w="825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13</w:t>
            </w:r>
          </w:p>
        </w:tc>
        <w:tc>
          <w:tcPr>
            <w:tcW w:w="826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14</w:t>
            </w:r>
          </w:p>
        </w:tc>
        <w:tc>
          <w:tcPr>
            <w:tcW w:w="825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15</w:t>
            </w: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16</w:t>
            </w:r>
          </w:p>
        </w:tc>
        <w:tc>
          <w:tcPr>
            <w:tcW w:w="880" w:type="dxa"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17</w:t>
            </w:r>
          </w:p>
        </w:tc>
      </w:tr>
      <w:tr w:rsidR="009C333C" w:rsidRPr="006C6073" w:rsidTr="00927900">
        <w:tc>
          <w:tcPr>
            <w:tcW w:w="400" w:type="dxa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1.</w:t>
            </w:r>
          </w:p>
        </w:tc>
        <w:tc>
          <w:tcPr>
            <w:tcW w:w="1408" w:type="dxa"/>
          </w:tcPr>
          <w:p w:rsidR="009C333C" w:rsidRPr="006C6073" w:rsidRDefault="009C333C" w:rsidP="00927900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 xml:space="preserve">Индекс </w:t>
            </w:r>
            <w:proofErr w:type="gramStart"/>
            <w:r w:rsidRPr="006C6073">
              <w:rPr>
                <w:bCs/>
                <w:kern w:val="2"/>
              </w:rPr>
              <w:t>потреби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тельских</w:t>
            </w:r>
            <w:proofErr w:type="gramEnd"/>
            <w:r w:rsidRPr="006C6073">
              <w:rPr>
                <w:bCs/>
                <w:kern w:val="2"/>
              </w:rPr>
              <w:t xml:space="preserve"> </w:t>
            </w:r>
          </w:p>
          <w:p w:rsidR="009C333C" w:rsidRPr="006C6073" w:rsidRDefault="009C333C" w:rsidP="00927900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цен</w:t>
            </w:r>
          </w:p>
        </w:tc>
        <w:tc>
          <w:tcPr>
            <w:tcW w:w="933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893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106,5</w:t>
            </w:r>
          </w:p>
        </w:tc>
        <w:tc>
          <w:tcPr>
            <w:tcW w:w="930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105,5</w:t>
            </w:r>
          </w:p>
        </w:tc>
        <w:tc>
          <w:tcPr>
            <w:tcW w:w="911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104,6</w:t>
            </w:r>
          </w:p>
        </w:tc>
        <w:tc>
          <w:tcPr>
            <w:tcW w:w="893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103,4</w:t>
            </w:r>
          </w:p>
        </w:tc>
        <w:tc>
          <w:tcPr>
            <w:tcW w:w="783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12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901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6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880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9C333C" w:rsidRPr="006C6073" w:rsidTr="00927900">
        <w:tc>
          <w:tcPr>
            <w:tcW w:w="400" w:type="dxa"/>
            <w:vMerge w:val="restart"/>
            <w:hideMark/>
          </w:tcPr>
          <w:p w:rsidR="009C333C" w:rsidRPr="006C6073" w:rsidRDefault="00363D80" w:rsidP="0092790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9C333C" w:rsidRPr="006C6073">
              <w:rPr>
                <w:bCs/>
                <w:kern w:val="2"/>
              </w:rPr>
              <w:t>.</w:t>
            </w:r>
          </w:p>
        </w:tc>
        <w:tc>
          <w:tcPr>
            <w:tcW w:w="1408" w:type="dxa"/>
            <w:hideMark/>
          </w:tcPr>
          <w:p w:rsidR="009C333C" w:rsidRPr="006C6073" w:rsidRDefault="009C333C" w:rsidP="00927900">
            <w:pPr>
              <w:rPr>
                <w:bCs/>
                <w:strike/>
                <w:kern w:val="2"/>
              </w:rPr>
            </w:pPr>
            <w:r w:rsidRPr="006C6073">
              <w:rPr>
                <w:bCs/>
                <w:kern w:val="2"/>
              </w:rPr>
              <w:t xml:space="preserve">Фонд </w:t>
            </w:r>
          </w:p>
          <w:p w:rsidR="009C333C" w:rsidRPr="006C6073" w:rsidRDefault="009C333C" w:rsidP="00927900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среднеме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сячной номинальной начисленной заработной платы</w:t>
            </w:r>
          </w:p>
        </w:tc>
        <w:tc>
          <w:tcPr>
            <w:tcW w:w="93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78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2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</w:tr>
      <w:tr w:rsidR="00DB5062" w:rsidRPr="006C6073" w:rsidTr="00927900">
        <w:tc>
          <w:tcPr>
            <w:tcW w:w="400" w:type="dxa"/>
            <w:vMerge/>
            <w:hideMark/>
          </w:tcPr>
          <w:p w:rsidR="00DB5062" w:rsidRPr="006C6073" w:rsidRDefault="00DB5062" w:rsidP="00927900">
            <w:pPr>
              <w:rPr>
                <w:bCs/>
                <w:kern w:val="2"/>
              </w:rPr>
            </w:pPr>
          </w:p>
        </w:tc>
        <w:tc>
          <w:tcPr>
            <w:tcW w:w="1408" w:type="dxa"/>
            <w:hideMark/>
          </w:tcPr>
          <w:p w:rsidR="00DB5062" w:rsidRPr="006C6073" w:rsidRDefault="00DB5062" w:rsidP="00927900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ценах, всего</w:t>
            </w:r>
          </w:p>
        </w:tc>
        <w:tc>
          <w:tcPr>
            <w:tcW w:w="933" w:type="dxa"/>
            <w:hideMark/>
          </w:tcPr>
          <w:p w:rsidR="00DB5062" w:rsidRPr="006C6073" w:rsidRDefault="00DB5062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Тыс</w:t>
            </w:r>
            <w:proofErr w:type="gramStart"/>
            <w:r>
              <w:rPr>
                <w:kern w:val="2"/>
              </w:rPr>
              <w:t>.</w:t>
            </w:r>
            <w:r w:rsidRPr="006C6073">
              <w:rPr>
                <w:kern w:val="2"/>
              </w:rPr>
              <w:t>р</w:t>
            </w:r>
            <w:proofErr w:type="gramEnd"/>
            <w:r w:rsidRPr="006C6073">
              <w:rPr>
                <w:kern w:val="2"/>
              </w:rPr>
              <w:t>ублей</w:t>
            </w:r>
          </w:p>
        </w:tc>
        <w:tc>
          <w:tcPr>
            <w:tcW w:w="893" w:type="dxa"/>
            <w:hideMark/>
          </w:tcPr>
          <w:p w:rsidR="00DB5062" w:rsidRPr="00EB7479" w:rsidRDefault="00DB5062" w:rsidP="000A2AF9">
            <w:pPr>
              <w:jc w:val="center"/>
            </w:pPr>
            <w:r>
              <w:t>91530,5</w:t>
            </w:r>
          </w:p>
        </w:tc>
        <w:tc>
          <w:tcPr>
            <w:tcW w:w="930" w:type="dxa"/>
            <w:hideMark/>
          </w:tcPr>
          <w:p w:rsidR="00DB5062" w:rsidRPr="00EB7479" w:rsidRDefault="00DB5062" w:rsidP="000A2AF9">
            <w:pPr>
              <w:jc w:val="center"/>
            </w:pPr>
            <w:r>
              <w:t>102732,08</w:t>
            </w:r>
          </w:p>
        </w:tc>
        <w:tc>
          <w:tcPr>
            <w:tcW w:w="911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105756,6</w:t>
            </w:r>
          </w:p>
        </w:tc>
        <w:tc>
          <w:tcPr>
            <w:tcW w:w="893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112492,8</w:t>
            </w:r>
          </w:p>
        </w:tc>
        <w:tc>
          <w:tcPr>
            <w:tcW w:w="783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119796,5</w:t>
            </w:r>
          </w:p>
        </w:tc>
        <w:tc>
          <w:tcPr>
            <w:tcW w:w="912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124588,3</w:t>
            </w:r>
          </w:p>
        </w:tc>
        <w:tc>
          <w:tcPr>
            <w:tcW w:w="911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129571,9</w:t>
            </w:r>
          </w:p>
        </w:tc>
        <w:tc>
          <w:tcPr>
            <w:tcW w:w="911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134754,8</w:t>
            </w:r>
          </w:p>
        </w:tc>
        <w:tc>
          <w:tcPr>
            <w:tcW w:w="901" w:type="dxa"/>
            <w:hideMark/>
          </w:tcPr>
          <w:p w:rsidR="00DB5062" w:rsidRPr="00EB7479" w:rsidRDefault="00FD175F" w:rsidP="00FD175F">
            <w:pPr>
              <w:jc w:val="center"/>
            </w:pPr>
            <w:r>
              <w:t>140144,9</w:t>
            </w:r>
          </w:p>
        </w:tc>
        <w:tc>
          <w:tcPr>
            <w:tcW w:w="825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145750,8</w:t>
            </w:r>
          </w:p>
        </w:tc>
        <w:tc>
          <w:tcPr>
            <w:tcW w:w="826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151580,8</w:t>
            </w:r>
          </w:p>
        </w:tc>
        <w:tc>
          <w:tcPr>
            <w:tcW w:w="825" w:type="dxa"/>
            <w:hideMark/>
          </w:tcPr>
          <w:p w:rsidR="00DB5062" w:rsidRPr="00EB7479" w:rsidRDefault="00FD175F" w:rsidP="000A2AF9">
            <w:pPr>
              <w:jc w:val="center"/>
            </w:pPr>
            <w:r>
              <w:t>157644,0</w:t>
            </w:r>
          </w:p>
        </w:tc>
        <w:tc>
          <w:tcPr>
            <w:tcW w:w="826" w:type="dxa"/>
          </w:tcPr>
          <w:p w:rsidR="00DB5062" w:rsidRPr="001B2498" w:rsidRDefault="00FD175F" w:rsidP="0092790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163949,8</w:t>
            </w:r>
          </w:p>
        </w:tc>
        <w:tc>
          <w:tcPr>
            <w:tcW w:w="880" w:type="dxa"/>
          </w:tcPr>
          <w:p w:rsidR="00DB5062" w:rsidRPr="006C6073" w:rsidRDefault="00FD175F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170507,8</w:t>
            </w:r>
          </w:p>
        </w:tc>
      </w:tr>
      <w:tr w:rsidR="0047637F" w:rsidRPr="006C6073" w:rsidTr="00927900">
        <w:tc>
          <w:tcPr>
            <w:tcW w:w="400" w:type="dxa"/>
            <w:hideMark/>
          </w:tcPr>
          <w:p w:rsidR="0047637F" w:rsidRPr="006C6073" w:rsidRDefault="0047637F" w:rsidP="00927900">
            <w:pPr>
              <w:pageBreakBefore/>
              <w:rPr>
                <w:bCs/>
                <w:kern w:val="2"/>
              </w:rPr>
            </w:pPr>
          </w:p>
        </w:tc>
        <w:tc>
          <w:tcPr>
            <w:tcW w:w="1408" w:type="dxa"/>
          </w:tcPr>
          <w:p w:rsidR="0047637F" w:rsidRPr="006C6073" w:rsidRDefault="0047637F" w:rsidP="00927900">
            <w:pPr>
              <w:rPr>
                <w:kern w:val="2"/>
              </w:rPr>
            </w:pPr>
          </w:p>
          <w:p w:rsidR="0047637F" w:rsidRPr="006C6073" w:rsidRDefault="0047637F" w:rsidP="00927900">
            <w:pPr>
              <w:rPr>
                <w:kern w:val="2"/>
              </w:rPr>
            </w:pPr>
          </w:p>
        </w:tc>
        <w:tc>
          <w:tcPr>
            <w:tcW w:w="933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893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105,4</w:t>
            </w:r>
          </w:p>
        </w:tc>
        <w:tc>
          <w:tcPr>
            <w:tcW w:w="930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112,2</w:t>
            </w:r>
          </w:p>
        </w:tc>
        <w:tc>
          <w:tcPr>
            <w:tcW w:w="911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102,9</w:t>
            </w:r>
          </w:p>
        </w:tc>
        <w:tc>
          <w:tcPr>
            <w:tcW w:w="893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106,3</w:t>
            </w:r>
          </w:p>
        </w:tc>
        <w:tc>
          <w:tcPr>
            <w:tcW w:w="783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106,5</w:t>
            </w:r>
          </w:p>
        </w:tc>
        <w:tc>
          <w:tcPr>
            <w:tcW w:w="912" w:type="dxa"/>
            <w:hideMark/>
          </w:tcPr>
          <w:p w:rsidR="0047637F" w:rsidRPr="006C6073" w:rsidRDefault="0047637F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911" w:type="dxa"/>
            <w:hideMark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901" w:type="dxa"/>
            <w:hideMark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826" w:type="dxa"/>
            <w:hideMark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825" w:type="dxa"/>
            <w:hideMark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826" w:type="dxa"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  <w:tc>
          <w:tcPr>
            <w:tcW w:w="880" w:type="dxa"/>
          </w:tcPr>
          <w:p w:rsidR="0047637F" w:rsidRDefault="0047637F">
            <w:r w:rsidRPr="00E73B5B">
              <w:rPr>
                <w:kern w:val="2"/>
              </w:rPr>
              <w:t>104,0</w:t>
            </w:r>
          </w:p>
        </w:tc>
      </w:tr>
      <w:tr w:rsidR="009C333C" w:rsidRPr="006C6073" w:rsidTr="00927900">
        <w:tc>
          <w:tcPr>
            <w:tcW w:w="400" w:type="dxa"/>
            <w:vMerge w:val="restart"/>
            <w:hideMark/>
          </w:tcPr>
          <w:p w:rsidR="009C333C" w:rsidRPr="006C6073" w:rsidRDefault="009C333C" w:rsidP="00927900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4.</w:t>
            </w:r>
          </w:p>
        </w:tc>
        <w:tc>
          <w:tcPr>
            <w:tcW w:w="1408" w:type="dxa"/>
            <w:hideMark/>
          </w:tcPr>
          <w:p w:rsidR="009C333C" w:rsidRPr="006C6073" w:rsidRDefault="009C333C" w:rsidP="00927900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Прибыль прибыльных предприятий</w:t>
            </w:r>
          </w:p>
        </w:tc>
        <w:tc>
          <w:tcPr>
            <w:tcW w:w="93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30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9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783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2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26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</w:tcPr>
          <w:p w:rsidR="009C333C" w:rsidRPr="006C6073" w:rsidRDefault="009C333C" w:rsidP="00927900">
            <w:pPr>
              <w:jc w:val="center"/>
              <w:rPr>
                <w:kern w:val="2"/>
              </w:rPr>
            </w:pPr>
          </w:p>
        </w:tc>
      </w:tr>
      <w:tr w:rsidR="00337C0E" w:rsidRPr="006C6073" w:rsidTr="00927900">
        <w:tc>
          <w:tcPr>
            <w:tcW w:w="400" w:type="dxa"/>
            <w:vMerge/>
            <w:hideMark/>
          </w:tcPr>
          <w:p w:rsidR="00337C0E" w:rsidRPr="006C6073" w:rsidRDefault="00337C0E" w:rsidP="00927900">
            <w:pPr>
              <w:rPr>
                <w:bCs/>
                <w:kern w:val="2"/>
              </w:rPr>
            </w:pPr>
          </w:p>
        </w:tc>
        <w:tc>
          <w:tcPr>
            <w:tcW w:w="1408" w:type="dxa"/>
            <w:hideMark/>
          </w:tcPr>
          <w:p w:rsidR="00337C0E" w:rsidRPr="006C6073" w:rsidRDefault="00337C0E" w:rsidP="00927900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</w:t>
            </w:r>
          </w:p>
        </w:tc>
        <w:tc>
          <w:tcPr>
            <w:tcW w:w="933" w:type="dxa"/>
            <w:hideMark/>
          </w:tcPr>
          <w:p w:rsidR="00337C0E" w:rsidRPr="006C6073" w:rsidRDefault="00337C0E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Тыс</w:t>
            </w:r>
            <w:proofErr w:type="gramStart"/>
            <w:r>
              <w:rPr>
                <w:kern w:val="2"/>
              </w:rPr>
              <w:t>.</w:t>
            </w:r>
            <w:r w:rsidRPr="006C6073">
              <w:rPr>
                <w:kern w:val="2"/>
              </w:rPr>
              <w:t>р</w:t>
            </w:r>
            <w:proofErr w:type="gramEnd"/>
            <w:r w:rsidRPr="006C6073">
              <w:rPr>
                <w:kern w:val="2"/>
              </w:rPr>
              <w:t>ублей</w:t>
            </w:r>
          </w:p>
        </w:tc>
        <w:tc>
          <w:tcPr>
            <w:tcW w:w="893" w:type="dxa"/>
            <w:hideMark/>
          </w:tcPr>
          <w:p w:rsidR="00337C0E" w:rsidRPr="00EB7479" w:rsidRDefault="00337C0E" w:rsidP="000A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12780,0</w:t>
            </w:r>
          </w:p>
        </w:tc>
        <w:tc>
          <w:tcPr>
            <w:tcW w:w="930" w:type="dxa"/>
            <w:hideMark/>
          </w:tcPr>
          <w:p w:rsidR="00337C0E" w:rsidRDefault="00337C0E" w:rsidP="000A2AF9">
            <w:r>
              <w:rPr>
                <w:color w:val="000000"/>
              </w:rPr>
              <w:t>13289,0</w:t>
            </w:r>
          </w:p>
        </w:tc>
        <w:tc>
          <w:tcPr>
            <w:tcW w:w="911" w:type="dxa"/>
            <w:hideMark/>
          </w:tcPr>
          <w:p w:rsidR="00337C0E" w:rsidRDefault="00337C0E" w:rsidP="000A2AF9">
            <w:r>
              <w:rPr>
                <w:color w:val="000000"/>
              </w:rPr>
              <w:t>13978,0</w:t>
            </w:r>
          </w:p>
        </w:tc>
        <w:tc>
          <w:tcPr>
            <w:tcW w:w="893" w:type="dxa"/>
            <w:hideMark/>
          </w:tcPr>
          <w:p w:rsidR="00337C0E" w:rsidRDefault="00337C0E" w:rsidP="000A2AF9">
            <w:r>
              <w:rPr>
                <w:color w:val="000000"/>
              </w:rPr>
              <w:t>14650,0</w:t>
            </w:r>
          </w:p>
        </w:tc>
        <w:tc>
          <w:tcPr>
            <w:tcW w:w="783" w:type="dxa"/>
            <w:hideMark/>
          </w:tcPr>
          <w:p w:rsidR="00337C0E" w:rsidRDefault="00337C0E" w:rsidP="000A2AF9">
            <w:r>
              <w:rPr>
                <w:color w:val="000000"/>
              </w:rPr>
              <w:t>14800,0</w:t>
            </w:r>
          </w:p>
        </w:tc>
        <w:tc>
          <w:tcPr>
            <w:tcW w:w="912" w:type="dxa"/>
            <w:hideMark/>
          </w:tcPr>
          <w:p w:rsidR="00337C0E" w:rsidRDefault="00286388" w:rsidP="000A2AF9">
            <w:r>
              <w:rPr>
                <w:color w:val="000000"/>
              </w:rPr>
              <w:t>15984,0</w:t>
            </w:r>
          </w:p>
        </w:tc>
        <w:tc>
          <w:tcPr>
            <w:tcW w:w="911" w:type="dxa"/>
            <w:hideMark/>
          </w:tcPr>
          <w:p w:rsidR="00337C0E" w:rsidRDefault="00286388" w:rsidP="00286388">
            <w:r>
              <w:rPr>
                <w:color w:val="000000"/>
              </w:rPr>
              <w:t>17262,7</w:t>
            </w:r>
          </w:p>
        </w:tc>
        <w:tc>
          <w:tcPr>
            <w:tcW w:w="911" w:type="dxa"/>
            <w:hideMark/>
          </w:tcPr>
          <w:p w:rsidR="00337C0E" w:rsidRDefault="00286388" w:rsidP="00286388">
            <w:r>
              <w:rPr>
                <w:color w:val="000000"/>
              </w:rPr>
              <w:t>18643.7</w:t>
            </w:r>
          </w:p>
        </w:tc>
        <w:tc>
          <w:tcPr>
            <w:tcW w:w="901" w:type="dxa"/>
            <w:hideMark/>
          </w:tcPr>
          <w:p w:rsidR="00337C0E" w:rsidRDefault="00286388" w:rsidP="00286388">
            <w:r>
              <w:rPr>
                <w:color w:val="000000"/>
              </w:rPr>
              <w:t>20135,2</w:t>
            </w:r>
          </w:p>
        </w:tc>
        <w:tc>
          <w:tcPr>
            <w:tcW w:w="825" w:type="dxa"/>
            <w:hideMark/>
          </w:tcPr>
          <w:p w:rsidR="00337C0E" w:rsidRDefault="00286388" w:rsidP="00286388">
            <w:r>
              <w:rPr>
                <w:color w:val="000000"/>
              </w:rPr>
              <w:t>22148,7</w:t>
            </w:r>
          </w:p>
        </w:tc>
        <w:tc>
          <w:tcPr>
            <w:tcW w:w="826" w:type="dxa"/>
            <w:hideMark/>
          </w:tcPr>
          <w:p w:rsidR="00337C0E" w:rsidRDefault="00286388" w:rsidP="00286388">
            <w:r>
              <w:rPr>
                <w:color w:val="000000"/>
              </w:rPr>
              <w:t>24363,6</w:t>
            </w:r>
          </w:p>
        </w:tc>
        <w:tc>
          <w:tcPr>
            <w:tcW w:w="825" w:type="dxa"/>
            <w:hideMark/>
          </w:tcPr>
          <w:p w:rsidR="00337C0E" w:rsidRDefault="00286388" w:rsidP="00286388">
            <w:r>
              <w:rPr>
                <w:color w:val="000000"/>
              </w:rPr>
              <w:t>26799,9</w:t>
            </w:r>
          </w:p>
        </w:tc>
        <w:tc>
          <w:tcPr>
            <w:tcW w:w="826" w:type="dxa"/>
          </w:tcPr>
          <w:p w:rsidR="00337C0E" w:rsidRPr="001B2498" w:rsidRDefault="00286388" w:rsidP="0028638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29479,9</w:t>
            </w:r>
          </w:p>
        </w:tc>
        <w:tc>
          <w:tcPr>
            <w:tcW w:w="880" w:type="dxa"/>
          </w:tcPr>
          <w:p w:rsidR="00337C0E" w:rsidRPr="006C6073" w:rsidRDefault="00286388" w:rsidP="0028638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32722,7</w:t>
            </w:r>
          </w:p>
        </w:tc>
      </w:tr>
      <w:tr w:rsidR="00337C0E" w:rsidRPr="006C6073" w:rsidTr="00927900">
        <w:tc>
          <w:tcPr>
            <w:tcW w:w="400" w:type="dxa"/>
            <w:vMerge/>
            <w:hideMark/>
          </w:tcPr>
          <w:p w:rsidR="00337C0E" w:rsidRPr="006C6073" w:rsidRDefault="00337C0E" w:rsidP="00927900">
            <w:pPr>
              <w:rPr>
                <w:bCs/>
                <w:kern w:val="2"/>
              </w:rPr>
            </w:pPr>
          </w:p>
        </w:tc>
        <w:tc>
          <w:tcPr>
            <w:tcW w:w="1408" w:type="dxa"/>
            <w:hideMark/>
          </w:tcPr>
          <w:p w:rsidR="00337C0E" w:rsidRPr="006C6073" w:rsidRDefault="00337C0E" w:rsidP="00927900">
            <w:pPr>
              <w:rPr>
                <w:kern w:val="2"/>
              </w:rPr>
            </w:pPr>
            <w:r w:rsidRPr="006C6073">
              <w:rPr>
                <w:kern w:val="2"/>
              </w:rPr>
              <w:t>темп роста в действующих ценах</w:t>
            </w:r>
          </w:p>
        </w:tc>
        <w:tc>
          <w:tcPr>
            <w:tcW w:w="933" w:type="dxa"/>
            <w:hideMark/>
          </w:tcPr>
          <w:p w:rsidR="00337C0E" w:rsidRPr="006C6073" w:rsidRDefault="00337C0E" w:rsidP="00927900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893" w:type="dxa"/>
            <w:hideMark/>
          </w:tcPr>
          <w:p w:rsidR="00337C0E" w:rsidRPr="00EB7479" w:rsidRDefault="00337C0E" w:rsidP="000A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hideMark/>
          </w:tcPr>
          <w:p w:rsidR="00337C0E" w:rsidRDefault="00337C0E" w:rsidP="000A2AF9">
            <w:r>
              <w:rPr>
                <w:color w:val="000000"/>
              </w:rPr>
              <w:t>103,9</w:t>
            </w:r>
          </w:p>
        </w:tc>
        <w:tc>
          <w:tcPr>
            <w:tcW w:w="911" w:type="dxa"/>
            <w:hideMark/>
          </w:tcPr>
          <w:p w:rsidR="00337C0E" w:rsidRDefault="00337C0E" w:rsidP="000A2AF9">
            <w:r>
              <w:rPr>
                <w:color w:val="000000"/>
              </w:rPr>
              <w:t>105,1</w:t>
            </w:r>
          </w:p>
        </w:tc>
        <w:tc>
          <w:tcPr>
            <w:tcW w:w="893" w:type="dxa"/>
            <w:hideMark/>
          </w:tcPr>
          <w:p w:rsidR="00337C0E" w:rsidRDefault="00337C0E" w:rsidP="000A2AF9">
            <w:r>
              <w:rPr>
                <w:color w:val="000000"/>
              </w:rPr>
              <w:t>104,8</w:t>
            </w:r>
          </w:p>
        </w:tc>
        <w:tc>
          <w:tcPr>
            <w:tcW w:w="783" w:type="dxa"/>
            <w:hideMark/>
          </w:tcPr>
          <w:p w:rsidR="00337C0E" w:rsidRDefault="00337C0E" w:rsidP="000A2AF9">
            <w:r>
              <w:rPr>
                <w:color w:val="000000"/>
              </w:rPr>
              <w:t>101,0</w:t>
            </w:r>
          </w:p>
        </w:tc>
        <w:tc>
          <w:tcPr>
            <w:tcW w:w="912" w:type="dxa"/>
            <w:hideMark/>
          </w:tcPr>
          <w:p w:rsidR="00337C0E" w:rsidRPr="006C6073" w:rsidRDefault="00286388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108,0</w:t>
            </w:r>
          </w:p>
        </w:tc>
        <w:tc>
          <w:tcPr>
            <w:tcW w:w="911" w:type="dxa"/>
            <w:hideMark/>
          </w:tcPr>
          <w:p w:rsidR="00337C0E" w:rsidRPr="006C6073" w:rsidRDefault="00337C0E" w:rsidP="00286388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108,</w:t>
            </w:r>
            <w:r w:rsidR="00286388">
              <w:rPr>
                <w:kern w:val="2"/>
              </w:rPr>
              <w:t>0</w:t>
            </w:r>
          </w:p>
        </w:tc>
        <w:tc>
          <w:tcPr>
            <w:tcW w:w="911" w:type="dxa"/>
            <w:hideMark/>
          </w:tcPr>
          <w:p w:rsidR="00337C0E" w:rsidRPr="006C6073" w:rsidRDefault="00337C0E" w:rsidP="00286388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</w:t>
            </w:r>
            <w:r w:rsidR="00286388">
              <w:rPr>
                <w:kern w:val="2"/>
              </w:rPr>
              <w:t>8</w:t>
            </w:r>
            <w:r w:rsidRPr="006C6073">
              <w:rPr>
                <w:kern w:val="2"/>
              </w:rPr>
              <w:t>,0</w:t>
            </w:r>
          </w:p>
        </w:tc>
        <w:tc>
          <w:tcPr>
            <w:tcW w:w="901" w:type="dxa"/>
            <w:hideMark/>
          </w:tcPr>
          <w:p w:rsidR="00337C0E" w:rsidRPr="006C6073" w:rsidRDefault="00337C0E" w:rsidP="00286388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</w:t>
            </w:r>
            <w:r w:rsidR="00286388">
              <w:rPr>
                <w:kern w:val="2"/>
              </w:rPr>
              <w:t>8</w:t>
            </w:r>
            <w:r w:rsidRPr="006C6073">
              <w:rPr>
                <w:kern w:val="2"/>
              </w:rPr>
              <w:t>,</w:t>
            </w:r>
            <w:r w:rsidR="00286388">
              <w:rPr>
                <w:kern w:val="2"/>
              </w:rPr>
              <w:t>0</w:t>
            </w:r>
          </w:p>
        </w:tc>
        <w:tc>
          <w:tcPr>
            <w:tcW w:w="825" w:type="dxa"/>
            <w:hideMark/>
          </w:tcPr>
          <w:p w:rsidR="00337C0E" w:rsidRPr="006C6073" w:rsidRDefault="00286388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110,0</w:t>
            </w:r>
          </w:p>
        </w:tc>
        <w:tc>
          <w:tcPr>
            <w:tcW w:w="826" w:type="dxa"/>
            <w:hideMark/>
          </w:tcPr>
          <w:p w:rsidR="00337C0E" w:rsidRPr="006C6073" w:rsidRDefault="00286388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110,0</w:t>
            </w:r>
          </w:p>
        </w:tc>
        <w:tc>
          <w:tcPr>
            <w:tcW w:w="825" w:type="dxa"/>
            <w:hideMark/>
          </w:tcPr>
          <w:p w:rsidR="00337C0E" w:rsidRPr="006C6073" w:rsidRDefault="00337C0E" w:rsidP="00286388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110,</w:t>
            </w:r>
            <w:r w:rsidR="00286388">
              <w:rPr>
                <w:kern w:val="2"/>
              </w:rPr>
              <w:t>0</w:t>
            </w:r>
          </w:p>
        </w:tc>
        <w:tc>
          <w:tcPr>
            <w:tcW w:w="826" w:type="dxa"/>
          </w:tcPr>
          <w:p w:rsidR="00337C0E" w:rsidRPr="006C6073" w:rsidRDefault="00286388" w:rsidP="0092790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110,0</w:t>
            </w:r>
          </w:p>
        </w:tc>
        <w:tc>
          <w:tcPr>
            <w:tcW w:w="880" w:type="dxa"/>
          </w:tcPr>
          <w:p w:rsidR="00337C0E" w:rsidRPr="006C6073" w:rsidRDefault="00337C0E" w:rsidP="00286388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111,</w:t>
            </w:r>
            <w:r w:rsidR="00286388">
              <w:rPr>
                <w:kern w:val="2"/>
              </w:rPr>
              <w:t>0</w:t>
            </w:r>
          </w:p>
        </w:tc>
      </w:tr>
    </w:tbl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286388" w:rsidRDefault="009C333C" w:rsidP="009C333C">
      <w:pPr>
        <w:ind w:firstLine="709"/>
        <w:jc w:val="both"/>
        <w:rPr>
          <w:kern w:val="2"/>
        </w:rPr>
      </w:pPr>
      <w:r w:rsidRPr="00286388">
        <w:rPr>
          <w:kern w:val="2"/>
        </w:rPr>
        <w:t>* В 2017 – 2018 годах учтены параметры долгосрочного прогноза социально-экономического развития Ростовской области на период до 2030 года, утвержденные распоряжением Правительства Ростовской области от 16.01.2014 № 5 «О долгосрочном прогнозе социально-экономического развития Ростовской области на период до 2030 года» (в редакции распоряжения Правительства Ростовской области от 25.05.2016 № 194).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 Прогноз основных характеристик бюджета </w:t>
      </w:r>
      <w:r w:rsidR="00286388">
        <w:rPr>
          <w:kern w:val="2"/>
          <w:sz w:val="28"/>
          <w:szCs w:val="28"/>
        </w:rPr>
        <w:t>Хомутовского сельского поселения</w:t>
      </w:r>
    </w:p>
    <w:p w:rsidR="009C333C" w:rsidRPr="00117F80" w:rsidRDefault="009C333C" w:rsidP="009C333C">
      <w:pPr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(</w:t>
      </w:r>
      <w:r w:rsidR="00286388">
        <w:rPr>
          <w:kern w:val="2"/>
          <w:sz w:val="28"/>
          <w:szCs w:val="28"/>
        </w:rPr>
        <w:t>тыс</w:t>
      </w:r>
      <w:proofErr w:type="gramStart"/>
      <w:r w:rsidR="00286388">
        <w:rPr>
          <w:kern w:val="2"/>
          <w:sz w:val="28"/>
          <w:szCs w:val="28"/>
        </w:rPr>
        <w:t>.</w:t>
      </w:r>
      <w:r w:rsidRPr="00117F80">
        <w:rPr>
          <w:kern w:val="2"/>
          <w:sz w:val="28"/>
          <w:szCs w:val="28"/>
        </w:rPr>
        <w:t>р</w:t>
      </w:r>
      <w:proofErr w:type="gramEnd"/>
      <w:r w:rsidRPr="00117F80">
        <w:rPr>
          <w:kern w:val="2"/>
          <w:sz w:val="28"/>
          <w:szCs w:val="28"/>
        </w:rPr>
        <w:t>ублей)</w:t>
      </w:r>
    </w:p>
    <w:p w:rsidR="009C333C" w:rsidRPr="00117F80" w:rsidRDefault="009C333C" w:rsidP="009C333C">
      <w:pPr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0"/>
        <w:gridCol w:w="959"/>
        <w:gridCol w:w="916"/>
        <w:gridCol w:w="913"/>
        <w:gridCol w:w="913"/>
        <w:gridCol w:w="1040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9C333C" w:rsidRPr="002C7F79" w:rsidTr="00927900">
        <w:tc>
          <w:tcPr>
            <w:tcW w:w="2010" w:type="dxa"/>
            <w:vMerge w:val="restart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9C333C" w:rsidRPr="002C7F79" w:rsidTr="00927900">
        <w:tc>
          <w:tcPr>
            <w:tcW w:w="2010" w:type="dxa"/>
            <w:vMerge/>
            <w:hideMark/>
          </w:tcPr>
          <w:p w:rsidR="009C333C" w:rsidRPr="0023721A" w:rsidRDefault="009C333C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59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2017</w:t>
            </w:r>
          </w:p>
        </w:tc>
        <w:tc>
          <w:tcPr>
            <w:tcW w:w="916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2018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2020</w:t>
            </w:r>
          </w:p>
        </w:tc>
        <w:tc>
          <w:tcPr>
            <w:tcW w:w="1040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2021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2022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</w:tr>
    </w:tbl>
    <w:p w:rsidR="009C333C" w:rsidRPr="002C7F79" w:rsidRDefault="009C333C" w:rsidP="009C33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0"/>
        <w:gridCol w:w="959"/>
        <w:gridCol w:w="916"/>
        <w:gridCol w:w="913"/>
        <w:gridCol w:w="913"/>
        <w:gridCol w:w="1040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9C333C" w:rsidRPr="002C7F79" w:rsidTr="00927900">
        <w:trPr>
          <w:cantSplit/>
          <w:tblHeader/>
        </w:trPr>
        <w:tc>
          <w:tcPr>
            <w:tcW w:w="2010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59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916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040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913" w:type="dxa"/>
            <w:hideMark/>
          </w:tcPr>
          <w:p w:rsidR="009C333C" w:rsidRPr="0023721A" w:rsidRDefault="009C333C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9C333C" w:rsidRPr="002C7F79" w:rsidTr="00927900">
        <w:trPr>
          <w:cantSplit/>
        </w:trPr>
        <w:tc>
          <w:tcPr>
            <w:tcW w:w="14968" w:type="dxa"/>
            <w:gridSpan w:val="15"/>
            <w:hideMark/>
          </w:tcPr>
          <w:p w:rsidR="009C333C" w:rsidRPr="0023721A" w:rsidRDefault="009C333C" w:rsidP="00B039BA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Показатели бюджета </w:t>
            </w:r>
            <w:r w:rsidR="00B039BA">
              <w:rPr>
                <w:rFonts w:eastAsia="Calibri"/>
                <w:bCs/>
                <w:kern w:val="2"/>
                <w:lang w:eastAsia="en-US"/>
              </w:rPr>
              <w:t>Хомутовского сельского поселения</w:t>
            </w:r>
          </w:p>
        </w:tc>
      </w:tr>
      <w:tr w:rsidR="00E67E11" w:rsidRPr="002C7F79" w:rsidTr="00927900">
        <w:trPr>
          <w:cantSplit/>
        </w:trPr>
        <w:tc>
          <w:tcPr>
            <w:tcW w:w="2010" w:type="dxa"/>
            <w:hideMark/>
          </w:tcPr>
          <w:p w:rsidR="00E67E11" w:rsidRPr="0023721A" w:rsidRDefault="00E67E11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lastRenderedPageBreak/>
              <w:t xml:space="preserve">Доходы, </w:t>
            </w:r>
          </w:p>
          <w:p w:rsidR="00E67E11" w:rsidRPr="0023721A" w:rsidRDefault="00E67E11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959" w:type="dxa"/>
            <w:hideMark/>
          </w:tcPr>
          <w:p w:rsidR="00E67E11" w:rsidRPr="00703360" w:rsidRDefault="00E67E11" w:rsidP="000A2AF9">
            <w:pPr>
              <w:jc w:val="center"/>
            </w:pPr>
            <w:r>
              <w:t>5390,7</w:t>
            </w:r>
          </w:p>
        </w:tc>
        <w:tc>
          <w:tcPr>
            <w:tcW w:w="916" w:type="dxa"/>
            <w:hideMark/>
          </w:tcPr>
          <w:p w:rsidR="00E67E11" w:rsidRPr="00703360" w:rsidRDefault="00E67E11" w:rsidP="000A2AF9">
            <w:pPr>
              <w:jc w:val="center"/>
            </w:pPr>
            <w:r>
              <w:t>5755,8</w:t>
            </w:r>
          </w:p>
        </w:tc>
        <w:tc>
          <w:tcPr>
            <w:tcW w:w="913" w:type="dxa"/>
            <w:hideMark/>
          </w:tcPr>
          <w:p w:rsidR="00E67E11" w:rsidRPr="00703360" w:rsidRDefault="00E67E11" w:rsidP="000A2AF9">
            <w:pPr>
              <w:jc w:val="center"/>
            </w:pPr>
            <w:r>
              <w:t>6294,3</w:t>
            </w:r>
          </w:p>
        </w:tc>
        <w:tc>
          <w:tcPr>
            <w:tcW w:w="913" w:type="dxa"/>
            <w:hideMark/>
          </w:tcPr>
          <w:p w:rsidR="00E67E11" w:rsidRPr="00703360" w:rsidRDefault="00E67E11" w:rsidP="000A2AF9">
            <w:pPr>
              <w:jc w:val="center"/>
            </w:pPr>
            <w:r>
              <w:t>5232,0</w:t>
            </w:r>
          </w:p>
        </w:tc>
        <w:tc>
          <w:tcPr>
            <w:tcW w:w="1040" w:type="dxa"/>
            <w:hideMark/>
          </w:tcPr>
          <w:p w:rsidR="00E67E11" w:rsidRPr="00703360" w:rsidRDefault="00E67E11" w:rsidP="000A2AF9">
            <w:pPr>
              <w:jc w:val="center"/>
            </w:pPr>
            <w:r>
              <w:t>5281,3</w:t>
            </w:r>
          </w:p>
        </w:tc>
        <w:tc>
          <w:tcPr>
            <w:tcW w:w="913" w:type="dxa"/>
          </w:tcPr>
          <w:p w:rsidR="00E67E11" w:rsidRDefault="005D4C1E">
            <w:r>
              <w:t>5589,1</w:t>
            </w:r>
          </w:p>
        </w:tc>
        <w:tc>
          <w:tcPr>
            <w:tcW w:w="913" w:type="dxa"/>
          </w:tcPr>
          <w:p w:rsidR="00E67E11" w:rsidRDefault="00A11980">
            <w:r>
              <w:t>5921,5</w:t>
            </w:r>
          </w:p>
        </w:tc>
        <w:tc>
          <w:tcPr>
            <w:tcW w:w="913" w:type="dxa"/>
          </w:tcPr>
          <w:p w:rsidR="00E67E11" w:rsidRDefault="00A11980">
            <w:r>
              <w:t>6280,5</w:t>
            </w:r>
          </w:p>
        </w:tc>
        <w:tc>
          <w:tcPr>
            <w:tcW w:w="913" w:type="dxa"/>
          </w:tcPr>
          <w:p w:rsidR="00E67E11" w:rsidRDefault="00A11980">
            <w:r>
              <w:t>6765,2</w:t>
            </w:r>
          </w:p>
        </w:tc>
        <w:tc>
          <w:tcPr>
            <w:tcW w:w="913" w:type="dxa"/>
          </w:tcPr>
          <w:p w:rsidR="00E67E11" w:rsidRDefault="00E67E11">
            <w:r w:rsidRPr="00E92864">
              <w:t>6294,3</w:t>
            </w:r>
          </w:p>
        </w:tc>
        <w:tc>
          <w:tcPr>
            <w:tcW w:w="913" w:type="dxa"/>
          </w:tcPr>
          <w:p w:rsidR="00E67E11" w:rsidRDefault="00A11980">
            <w:r>
              <w:t>7884,7</w:t>
            </w:r>
          </w:p>
        </w:tc>
        <w:tc>
          <w:tcPr>
            <w:tcW w:w="913" w:type="dxa"/>
          </w:tcPr>
          <w:p w:rsidR="00E67E11" w:rsidRDefault="00A11980">
            <w:r>
              <w:t>8529,8</w:t>
            </w:r>
          </w:p>
        </w:tc>
        <w:tc>
          <w:tcPr>
            <w:tcW w:w="913" w:type="dxa"/>
          </w:tcPr>
          <w:p w:rsidR="00E67E11" w:rsidRDefault="00A11980">
            <w:r>
              <w:t>9239,4</w:t>
            </w:r>
          </w:p>
        </w:tc>
        <w:tc>
          <w:tcPr>
            <w:tcW w:w="913" w:type="dxa"/>
          </w:tcPr>
          <w:p w:rsidR="00E67E11" w:rsidRDefault="00A11980">
            <w:r>
              <w:t>10098,0</w:t>
            </w:r>
          </w:p>
        </w:tc>
      </w:tr>
      <w:tr w:rsidR="00BB2E84" w:rsidRPr="002C7F79" w:rsidTr="00927900">
        <w:trPr>
          <w:cantSplit/>
        </w:trPr>
        <w:tc>
          <w:tcPr>
            <w:tcW w:w="2010" w:type="dxa"/>
            <w:hideMark/>
          </w:tcPr>
          <w:p w:rsidR="00BB2E84" w:rsidRPr="0023721A" w:rsidRDefault="00BB2E84" w:rsidP="00927900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959" w:type="dxa"/>
            <w:hideMark/>
          </w:tcPr>
          <w:p w:rsidR="00BB2E84" w:rsidRPr="00703360" w:rsidRDefault="00BB2E84" w:rsidP="000A2AF9">
            <w:pPr>
              <w:jc w:val="center"/>
            </w:pPr>
            <w:r>
              <w:t>3031,6</w:t>
            </w:r>
          </w:p>
        </w:tc>
        <w:tc>
          <w:tcPr>
            <w:tcW w:w="916" w:type="dxa"/>
            <w:hideMark/>
          </w:tcPr>
          <w:p w:rsidR="00BB2E84" w:rsidRPr="00703360" w:rsidRDefault="00BB2E84" w:rsidP="000A2AF9">
            <w:pPr>
              <w:jc w:val="center"/>
            </w:pPr>
            <w:r>
              <w:t>3390,2</w:t>
            </w:r>
          </w:p>
        </w:tc>
        <w:tc>
          <w:tcPr>
            <w:tcW w:w="913" w:type="dxa"/>
            <w:hideMark/>
          </w:tcPr>
          <w:p w:rsidR="00BB2E84" w:rsidRPr="00703360" w:rsidRDefault="00BB2E84" w:rsidP="000A2AF9">
            <w:pPr>
              <w:jc w:val="center"/>
            </w:pPr>
            <w:r>
              <w:t>3620,2</w:t>
            </w:r>
          </w:p>
        </w:tc>
        <w:tc>
          <w:tcPr>
            <w:tcW w:w="913" w:type="dxa"/>
            <w:hideMark/>
          </w:tcPr>
          <w:p w:rsidR="00BB2E84" w:rsidRPr="00703360" w:rsidRDefault="00BB2E84" w:rsidP="000A2AF9">
            <w:pPr>
              <w:jc w:val="center"/>
            </w:pPr>
            <w:r>
              <w:t>3651,0</w:t>
            </w:r>
          </w:p>
        </w:tc>
        <w:tc>
          <w:tcPr>
            <w:tcW w:w="1040" w:type="dxa"/>
            <w:hideMark/>
          </w:tcPr>
          <w:p w:rsidR="00BB2E84" w:rsidRPr="00703360" w:rsidRDefault="00BB2E84" w:rsidP="000A2AF9">
            <w:pPr>
              <w:jc w:val="center"/>
            </w:pPr>
            <w:r>
              <w:t>3847,4</w:t>
            </w:r>
          </w:p>
        </w:tc>
        <w:tc>
          <w:tcPr>
            <w:tcW w:w="913" w:type="dxa"/>
            <w:hideMark/>
          </w:tcPr>
          <w:p w:rsidR="00BB2E84" w:rsidRDefault="00133A46">
            <w:r>
              <w:t>4155,2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4487,6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4846,6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5331,3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5864,4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6450,8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7095,9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7805,5</w:t>
            </w:r>
          </w:p>
        </w:tc>
        <w:tc>
          <w:tcPr>
            <w:tcW w:w="913" w:type="dxa"/>
            <w:hideMark/>
          </w:tcPr>
          <w:p w:rsidR="00BB2E84" w:rsidRDefault="005D4C1E">
            <w:r>
              <w:t>8664,1</w:t>
            </w:r>
          </w:p>
        </w:tc>
      </w:tr>
      <w:tr w:rsidR="005D4C1E" w:rsidRPr="002C7F79" w:rsidTr="00927900">
        <w:trPr>
          <w:cantSplit/>
        </w:trPr>
        <w:tc>
          <w:tcPr>
            <w:tcW w:w="2010" w:type="dxa"/>
            <w:hideMark/>
          </w:tcPr>
          <w:p w:rsidR="005D4C1E" w:rsidRPr="0023721A" w:rsidRDefault="005D4C1E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959" w:type="dxa"/>
            <w:hideMark/>
          </w:tcPr>
          <w:p w:rsidR="005D4C1E" w:rsidRPr="00703360" w:rsidRDefault="005D4C1E" w:rsidP="000A2AF9">
            <w:pPr>
              <w:jc w:val="center"/>
            </w:pPr>
            <w:r>
              <w:t>2359,2</w:t>
            </w:r>
          </w:p>
        </w:tc>
        <w:tc>
          <w:tcPr>
            <w:tcW w:w="916" w:type="dxa"/>
            <w:hideMark/>
          </w:tcPr>
          <w:p w:rsidR="005D4C1E" w:rsidRPr="00703360" w:rsidRDefault="005D4C1E" w:rsidP="000A2AF9">
            <w:pPr>
              <w:jc w:val="center"/>
            </w:pPr>
            <w:r>
              <w:t>2365,6</w:t>
            </w:r>
          </w:p>
        </w:tc>
        <w:tc>
          <w:tcPr>
            <w:tcW w:w="913" w:type="dxa"/>
            <w:hideMark/>
          </w:tcPr>
          <w:p w:rsidR="005D4C1E" w:rsidRPr="00703360" w:rsidRDefault="005D4C1E" w:rsidP="000A2AF9">
            <w:pPr>
              <w:jc w:val="center"/>
            </w:pPr>
            <w:r>
              <w:t>2674,1</w:t>
            </w:r>
          </w:p>
        </w:tc>
        <w:tc>
          <w:tcPr>
            <w:tcW w:w="913" w:type="dxa"/>
            <w:hideMark/>
          </w:tcPr>
          <w:p w:rsidR="005D4C1E" w:rsidRPr="00703360" w:rsidRDefault="005D4C1E" w:rsidP="000A2AF9">
            <w:pPr>
              <w:jc w:val="center"/>
            </w:pPr>
            <w:r>
              <w:t>1581,0</w:t>
            </w:r>
          </w:p>
        </w:tc>
        <w:tc>
          <w:tcPr>
            <w:tcW w:w="1040" w:type="dxa"/>
            <w:hideMark/>
          </w:tcPr>
          <w:p w:rsidR="005D4C1E" w:rsidRPr="00703360" w:rsidRDefault="005D4C1E" w:rsidP="000A2AF9">
            <w:pPr>
              <w:jc w:val="center"/>
            </w:pPr>
            <w:r>
              <w:t>1433,9</w:t>
            </w:r>
          </w:p>
        </w:tc>
        <w:tc>
          <w:tcPr>
            <w:tcW w:w="913" w:type="dxa"/>
          </w:tcPr>
          <w:p w:rsidR="005D4C1E" w:rsidRDefault="005D4C1E">
            <w:r>
              <w:t>1433,9</w:t>
            </w:r>
          </w:p>
        </w:tc>
        <w:tc>
          <w:tcPr>
            <w:tcW w:w="913" w:type="dxa"/>
          </w:tcPr>
          <w:p w:rsidR="005D4C1E" w:rsidRDefault="005D4C1E">
            <w:r w:rsidRPr="00C809FB">
              <w:t>1433,9</w:t>
            </w:r>
          </w:p>
        </w:tc>
        <w:tc>
          <w:tcPr>
            <w:tcW w:w="913" w:type="dxa"/>
          </w:tcPr>
          <w:p w:rsidR="005D4C1E" w:rsidRDefault="005D4C1E">
            <w:r w:rsidRPr="00C809FB">
              <w:t>1433,9</w:t>
            </w:r>
          </w:p>
        </w:tc>
        <w:tc>
          <w:tcPr>
            <w:tcW w:w="913" w:type="dxa"/>
          </w:tcPr>
          <w:p w:rsidR="005D4C1E" w:rsidRDefault="005D4C1E">
            <w:r w:rsidRPr="00C809FB">
              <w:t>1433,9</w:t>
            </w:r>
          </w:p>
        </w:tc>
        <w:tc>
          <w:tcPr>
            <w:tcW w:w="913" w:type="dxa"/>
          </w:tcPr>
          <w:p w:rsidR="005D4C1E" w:rsidRDefault="005D4C1E">
            <w:r w:rsidRPr="00C809FB">
              <w:t>1433,9</w:t>
            </w:r>
          </w:p>
        </w:tc>
        <w:tc>
          <w:tcPr>
            <w:tcW w:w="913" w:type="dxa"/>
          </w:tcPr>
          <w:p w:rsidR="005D4C1E" w:rsidRDefault="005D4C1E">
            <w:r>
              <w:t>1433,9</w:t>
            </w:r>
          </w:p>
        </w:tc>
        <w:tc>
          <w:tcPr>
            <w:tcW w:w="913" w:type="dxa"/>
          </w:tcPr>
          <w:p w:rsidR="005D4C1E" w:rsidRDefault="005D4C1E">
            <w:r w:rsidRPr="00B84E31">
              <w:t>1433,9</w:t>
            </w:r>
          </w:p>
        </w:tc>
        <w:tc>
          <w:tcPr>
            <w:tcW w:w="913" w:type="dxa"/>
          </w:tcPr>
          <w:p w:rsidR="005D4C1E" w:rsidRDefault="005D4C1E">
            <w:r w:rsidRPr="00B84E31">
              <w:t>1433,9</w:t>
            </w:r>
          </w:p>
        </w:tc>
        <w:tc>
          <w:tcPr>
            <w:tcW w:w="913" w:type="dxa"/>
          </w:tcPr>
          <w:p w:rsidR="005D4C1E" w:rsidRDefault="005D4C1E">
            <w:r w:rsidRPr="00B84E31">
              <w:t>1433,9</w:t>
            </w:r>
          </w:p>
        </w:tc>
      </w:tr>
      <w:tr w:rsidR="0061352E" w:rsidRPr="002C7F79" w:rsidTr="00927900">
        <w:trPr>
          <w:cantSplit/>
        </w:trPr>
        <w:tc>
          <w:tcPr>
            <w:tcW w:w="2010" w:type="dxa"/>
            <w:hideMark/>
          </w:tcPr>
          <w:p w:rsidR="0061352E" w:rsidRPr="0023721A" w:rsidRDefault="0061352E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959" w:type="dxa"/>
            <w:hideMark/>
          </w:tcPr>
          <w:p w:rsidR="0061352E" w:rsidRPr="00703360" w:rsidRDefault="0061352E" w:rsidP="000A2AF9">
            <w:pPr>
              <w:jc w:val="center"/>
            </w:pPr>
            <w:r>
              <w:t>5693,8</w:t>
            </w:r>
          </w:p>
        </w:tc>
        <w:tc>
          <w:tcPr>
            <w:tcW w:w="916" w:type="dxa"/>
            <w:hideMark/>
          </w:tcPr>
          <w:p w:rsidR="0061352E" w:rsidRPr="00703360" w:rsidRDefault="0061352E" w:rsidP="000A2AF9">
            <w:pPr>
              <w:jc w:val="center"/>
            </w:pPr>
            <w:r>
              <w:t>6094,8</w:t>
            </w:r>
          </w:p>
        </w:tc>
        <w:tc>
          <w:tcPr>
            <w:tcW w:w="913" w:type="dxa"/>
          </w:tcPr>
          <w:p w:rsidR="0061352E" w:rsidRPr="00703360" w:rsidRDefault="0061352E" w:rsidP="000A2AF9">
            <w:pPr>
              <w:jc w:val="center"/>
            </w:pPr>
            <w:r>
              <w:t>6656,3</w:t>
            </w:r>
          </w:p>
        </w:tc>
        <w:tc>
          <w:tcPr>
            <w:tcW w:w="913" w:type="dxa"/>
          </w:tcPr>
          <w:p w:rsidR="0061352E" w:rsidRPr="00703360" w:rsidRDefault="0061352E" w:rsidP="000A2AF9">
            <w:pPr>
              <w:jc w:val="center"/>
            </w:pPr>
            <w:r>
              <w:t>5597,1</w:t>
            </w:r>
          </w:p>
        </w:tc>
        <w:tc>
          <w:tcPr>
            <w:tcW w:w="1040" w:type="dxa"/>
          </w:tcPr>
          <w:p w:rsidR="0061352E" w:rsidRPr="00703360" w:rsidRDefault="0061352E" w:rsidP="000A2AF9">
            <w:pPr>
              <w:jc w:val="center"/>
            </w:pPr>
            <w:r>
              <w:t>5666,0</w:t>
            </w:r>
          </w:p>
        </w:tc>
        <w:tc>
          <w:tcPr>
            <w:tcW w:w="913" w:type="dxa"/>
          </w:tcPr>
          <w:p w:rsidR="0061352E" w:rsidRPr="00703360" w:rsidRDefault="005D4C1E" w:rsidP="000A2AF9">
            <w:pPr>
              <w:jc w:val="center"/>
            </w:pPr>
            <w:r>
              <w:t>5589,1</w:t>
            </w:r>
          </w:p>
        </w:tc>
        <w:tc>
          <w:tcPr>
            <w:tcW w:w="913" w:type="dxa"/>
          </w:tcPr>
          <w:p w:rsidR="0061352E" w:rsidRDefault="00A11980">
            <w:r>
              <w:t>5921,5</w:t>
            </w:r>
          </w:p>
        </w:tc>
        <w:tc>
          <w:tcPr>
            <w:tcW w:w="913" w:type="dxa"/>
          </w:tcPr>
          <w:p w:rsidR="0061352E" w:rsidRDefault="00A11980">
            <w:r>
              <w:t>6280,5</w:t>
            </w:r>
          </w:p>
        </w:tc>
        <w:tc>
          <w:tcPr>
            <w:tcW w:w="913" w:type="dxa"/>
          </w:tcPr>
          <w:p w:rsidR="0061352E" w:rsidRDefault="00A11980">
            <w:r>
              <w:t>6765,2</w:t>
            </w:r>
          </w:p>
        </w:tc>
        <w:tc>
          <w:tcPr>
            <w:tcW w:w="913" w:type="dxa"/>
          </w:tcPr>
          <w:p w:rsidR="0061352E" w:rsidRDefault="0061352E">
            <w:r>
              <w:t>6294,3</w:t>
            </w:r>
          </w:p>
        </w:tc>
        <w:tc>
          <w:tcPr>
            <w:tcW w:w="913" w:type="dxa"/>
          </w:tcPr>
          <w:p w:rsidR="0061352E" w:rsidRDefault="00A11980">
            <w:r>
              <w:t>7884,7</w:t>
            </w:r>
          </w:p>
        </w:tc>
        <w:tc>
          <w:tcPr>
            <w:tcW w:w="913" w:type="dxa"/>
          </w:tcPr>
          <w:p w:rsidR="0061352E" w:rsidRDefault="00A11980" w:rsidP="003326EE">
            <w:r>
              <w:t>8529,8</w:t>
            </w:r>
          </w:p>
        </w:tc>
        <w:tc>
          <w:tcPr>
            <w:tcW w:w="913" w:type="dxa"/>
          </w:tcPr>
          <w:p w:rsidR="0061352E" w:rsidRDefault="00A11980" w:rsidP="003326EE">
            <w:r>
              <w:t>9239,4</w:t>
            </w:r>
          </w:p>
        </w:tc>
        <w:tc>
          <w:tcPr>
            <w:tcW w:w="913" w:type="dxa"/>
          </w:tcPr>
          <w:p w:rsidR="0061352E" w:rsidRDefault="00A11980" w:rsidP="003326EE">
            <w:r>
              <w:t>10098,0</w:t>
            </w:r>
          </w:p>
        </w:tc>
      </w:tr>
      <w:tr w:rsidR="00B039BA" w:rsidRPr="002C7F79" w:rsidTr="00927900">
        <w:trPr>
          <w:cantSplit/>
        </w:trPr>
        <w:tc>
          <w:tcPr>
            <w:tcW w:w="2010" w:type="dxa"/>
            <w:hideMark/>
          </w:tcPr>
          <w:p w:rsidR="00B039BA" w:rsidRPr="0023721A" w:rsidRDefault="00B039BA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</w:t>
            </w:r>
            <w:proofErr w:type="spellStart"/>
            <w:r w:rsidRPr="0023721A">
              <w:rPr>
                <w:rFonts w:eastAsia="Calibri"/>
                <w:bCs/>
                <w:kern w:val="2"/>
                <w:lang w:eastAsia="en-US"/>
              </w:rPr>
              <w:t>профицит</w:t>
            </w:r>
            <w:proofErr w:type="spellEnd"/>
          </w:p>
        </w:tc>
        <w:tc>
          <w:tcPr>
            <w:tcW w:w="959" w:type="dxa"/>
            <w:hideMark/>
          </w:tcPr>
          <w:p w:rsidR="00B039BA" w:rsidRPr="00703360" w:rsidRDefault="00B039BA" w:rsidP="000A2AF9">
            <w:pPr>
              <w:jc w:val="center"/>
            </w:pPr>
            <w:r>
              <w:t>-303,1</w:t>
            </w:r>
          </w:p>
        </w:tc>
        <w:tc>
          <w:tcPr>
            <w:tcW w:w="916" w:type="dxa"/>
            <w:hideMark/>
          </w:tcPr>
          <w:p w:rsidR="00B039BA" w:rsidRPr="00703360" w:rsidRDefault="00B039BA" w:rsidP="000A2AF9">
            <w:pPr>
              <w:jc w:val="center"/>
            </w:pPr>
            <w:r>
              <w:t>-339,0</w:t>
            </w:r>
          </w:p>
        </w:tc>
        <w:tc>
          <w:tcPr>
            <w:tcW w:w="913" w:type="dxa"/>
          </w:tcPr>
          <w:p w:rsidR="00B039BA" w:rsidRPr="00703360" w:rsidRDefault="00B039BA" w:rsidP="000A2AF9">
            <w:pPr>
              <w:jc w:val="center"/>
            </w:pPr>
            <w:r>
              <w:t>-362,0</w:t>
            </w:r>
          </w:p>
        </w:tc>
        <w:tc>
          <w:tcPr>
            <w:tcW w:w="913" w:type="dxa"/>
          </w:tcPr>
          <w:p w:rsidR="00B039BA" w:rsidRPr="00703360" w:rsidRDefault="00B039BA" w:rsidP="000A2AF9">
            <w:pPr>
              <w:jc w:val="center"/>
            </w:pPr>
            <w:r>
              <w:t>-365,1</w:t>
            </w:r>
          </w:p>
        </w:tc>
        <w:tc>
          <w:tcPr>
            <w:tcW w:w="1040" w:type="dxa"/>
          </w:tcPr>
          <w:p w:rsidR="00B039BA" w:rsidRPr="00703360" w:rsidRDefault="00B039BA" w:rsidP="000A2AF9">
            <w:pPr>
              <w:jc w:val="center"/>
            </w:pPr>
            <w:r>
              <w:t>-384,7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23721A" w:rsidRDefault="00B039BA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13" w:type="dxa"/>
            <w:hideMark/>
          </w:tcPr>
          <w:p w:rsidR="00B039BA" w:rsidRPr="0023721A" w:rsidRDefault="00B039BA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B039BA" w:rsidRPr="002C7F79" w:rsidTr="00927900">
        <w:trPr>
          <w:cantSplit/>
        </w:trPr>
        <w:tc>
          <w:tcPr>
            <w:tcW w:w="2010" w:type="dxa"/>
            <w:hideMark/>
          </w:tcPr>
          <w:p w:rsidR="00B039BA" w:rsidRPr="0023721A" w:rsidRDefault="00B039BA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59" w:type="dxa"/>
            <w:hideMark/>
          </w:tcPr>
          <w:p w:rsidR="00B039BA" w:rsidRPr="00703360" w:rsidRDefault="00B039BA" w:rsidP="000A2AF9">
            <w:pPr>
              <w:jc w:val="center"/>
            </w:pPr>
            <w:r>
              <w:t>-303,1</w:t>
            </w:r>
          </w:p>
        </w:tc>
        <w:tc>
          <w:tcPr>
            <w:tcW w:w="916" w:type="dxa"/>
            <w:hideMark/>
          </w:tcPr>
          <w:p w:rsidR="00B039BA" w:rsidRPr="00703360" w:rsidRDefault="00B039BA" w:rsidP="000A2AF9">
            <w:pPr>
              <w:jc w:val="center"/>
            </w:pPr>
            <w:r>
              <w:t>-339,0</w:t>
            </w:r>
          </w:p>
        </w:tc>
        <w:tc>
          <w:tcPr>
            <w:tcW w:w="913" w:type="dxa"/>
          </w:tcPr>
          <w:p w:rsidR="00B039BA" w:rsidRPr="00703360" w:rsidRDefault="00B039BA" w:rsidP="000A2AF9">
            <w:pPr>
              <w:jc w:val="center"/>
            </w:pPr>
            <w:r>
              <w:t>-362,0</w:t>
            </w:r>
          </w:p>
        </w:tc>
        <w:tc>
          <w:tcPr>
            <w:tcW w:w="913" w:type="dxa"/>
          </w:tcPr>
          <w:p w:rsidR="00B039BA" w:rsidRPr="00703360" w:rsidRDefault="00B039BA" w:rsidP="000A2AF9">
            <w:pPr>
              <w:jc w:val="center"/>
            </w:pPr>
            <w:r>
              <w:t>-365,1</w:t>
            </w:r>
          </w:p>
        </w:tc>
        <w:tc>
          <w:tcPr>
            <w:tcW w:w="1040" w:type="dxa"/>
          </w:tcPr>
          <w:p w:rsidR="00B039BA" w:rsidRPr="00703360" w:rsidRDefault="00B039BA" w:rsidP="000A2AF9">
            <w:pPr>
              <w:jc w:val="center"/>
            </w:pPr>
            <w:r>
              <w:t>-384,7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703360" w:rsidRDefault="00B039BA" w:rsidP="000A2AF9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B039BA" w:rsidRPr="0023721A" w:rsidRDefault="00B039BA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13" w:type="dxa"/>
            <w:hideMark/>
          </w:tcPr>
          <w:p w:rsidR="00B039BA" w:rsidRPr="0023721A" w:rsidRDefault="00B039BA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9C333C" w:rsidRPr="002C7F79" w:rsidTr="00927900">
        <w:trPr>
          <w:cantSplit/>
        </w:trPr>
        <w:tc>
          <w:tcPr>
            <w:tcW w:w="14968" w:type="dxa"/>
            <w:gridSpan w:val="15"/>
            <w:hideMark/>
          </w:tcPr>
          <w:p w:rsidR="009C333C" w:rsidRPr="0023721A" w:rsidRDefault="009C333C" w:rsidP="007A0F2C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Показатели бюджета </w:t>
            </w:r>
            <w:r w:rsidR="00B039BA">
              <w:rPr>
                <w:rFonts w:eastAsia="Calibri"/>
                <w:bCs/>
                <w:kern w:val="2"/>
                <w:lang w:eastAsia="en-US"/>
              </w:rPr>
              <w:t>Хомутовского сельского поселения</w:t>
            </w:r>
          </w:p>
        </w:tc>
      </w:tr>
      <w:tr w:rsidR="00A11980" w:rsidRPr="002C7F79" w:rsidTr="00927900">
        <w:trPr>
          <w:cantSplit/>
        </w:trPr>
        <w:tc>
          <w:tcPr>
            <w:tcW w:w="2010" w:type="dxa"/>
            <w:hideMark/>
          </w:tcPr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Доходы, </w:t>
            </w:r>
          </w:p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959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5390,7</w:t>
            </w:r>
          </w:p>
        </w:tc>
        <w:tc>
          <w:tcPr>
            <w:tcW w:w="916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5755,8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6294,3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5232,0</w:t>
            </w:r>
          </w:p>
        </w:tc>
        <w:tc>
          <w:tcPr>
            <w:tcW w:w="1040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5281,3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5589,1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5921,5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6280,5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6765,2</w:t>
            </w:r>
          </w:p>
        </w:tc>
        <w:tc>
          <w:tcPr>
            <w:tcW w:w="913" w:type="dxa"/>
            <w:hideMark/>
          </w:tcPr>
          <w:p w:rsidR="00A11980" w:rsidRDefault="00A11980" w:rsidP="0038240F">
            <w:r w:rsidRPr="00E92864">
              <w:t>6294,3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7884,7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8529,8</w:t>
            </w:r>
          </w:p>
        </w:tc>
        <w:tc>
          <w:tcPr>
            <w:tcW w:w="913" w:type="dxa"/>
          </w:tcPr>
          <w:p w:rsidR="00A11980" w:rsidRDefault="00A11980" w:rsidP="0038240F">
            <w:r>
              <w:t>9239,4</w:t>
            </w:r>
          </w:p>
        </w:tc>
        <w:tc>
          <w:tcPr>
            <w:tcW w:w="913" w:type="dxa"/>
          </w:tcPr>
          <w:p w:rsidR="00A11980" w:rsidRDefault="00A11980" w:rsidP="0038240F">
            <w:r>
              <w:t>10098,0</w:t>
            </w:r>
          </w:p>
        </w:tc>
      </w:tr>
      <w:tr w:rsidR="00A11980" w:rsidRPr="002C7F79" w:rsidTr="00927900">
        <w:trPr>
          <w:cantSplit/>
        </w:trPr>
        <w:tc>
          <w:tcPr>
            <w:tcW w:w="2010" w:type="dxa"/>
            <w:hideMark/>
          </w:tcPr>
          <w:p w:rsidR="00A11980" w:rsidRPr="0023721A" w:rsidRDefault="00A11980" w:rsidP="00927900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959" w:type="dxa"/>
            <w:hideMark/>
          </w:tcPr>
          <w:p w:rsidR="00A11980" w:rsidRPr="00703360" w:rsidRDefault="00A11980" w:rsidP="000A2AF9">
            <w:pPr>
              <w:jc w:val="center"/>
            </w:pPr>
            <w:r>
              <w:t>3031,6</w:t>
            </w:r>
          </w:p>
        </w:tc>
        <w:tc>
          <w:tcPr>
            <w:tcW w:w="916" w:type="dxa"/>
            <w:hideMark/>
          </w:tcPr>
          <w:p w:rsidR="00A11980" w:rsidRPr="00703360" w:rsidRDefault="00A11980" w:rsidP="000A2AF9">
            <w:pPr>
              <w:jc w:val="center"/>
            </w:pPr>
            <w:r>
              <w:t>3390,2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3620,2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3651,0</w:t>
            </w:r>
          </w:p>
        </w:tc>
        <w:tc>
          <w:tcPr>
            <w:tcW w:w="1040" w:type="dxa"/>
            <w:hideMark/>
          </w:tcPr>
          <w:p w:rsidR="00A11980" w:rsidRPr="00703360" w:rsidRDefault="00A11980" w:rsidP="000A2AF9">
            <w:pPr>
              <w:jc w:val="center"/>
            </w:pPr>
            <w:r>
              <w:t>3847,4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4155,2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4487,6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4846,6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5331,3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5864,4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6450,8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7095,9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7805,5</w:t>
            </w:r>
          </w:p>
        </w:tc>
        <w:tc>
          <w:tcPr>
            <w:tcW w:w="913" w:type="dxa"/>
            <w:hideMark/>
          </w:tcPr>
          <w:p w:rsidR="00A11980" w:rsidRDefault="00A11980" w:rsidP="0038240F">
            <w:r>
              <w:t>8664,1</w:t>
            </w:r>
          </w:p>
        </w:tc>
      </w:tr>
      <w:tr w:rsidR="00A11980" w:rsidRPr="002C7F79" w:rsidTr="00927900">
        <w:trPr>
          <w:cantSplit/>
        </w:trPr>
        <w:tc>
          <w:tcPr>
            <w:tcW w:w="2010" w:type="dxa"/>
            <w:hideMark/>
          </w:tcPr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959" w:type="dxa"/>
            <w:hideMark/>
          </w:tcPr>
          <w:p w:rsidR="00A11980" w:rsidRPr="00703360" w:rsidRDefault="00A11980" w:rsidP="000A2AF9">
            <w:pPr>
              <w:jc w:val="center"/>
            </w:pPr>
            <w:r>
              <w:t>2359,2</w:t>
            </w:r>
          </w:p>
        </w:tc>
        <w:tc>
          <w:tcPr>
            <w:tcW w:w="916" w:type="dxa"/>
            <w:hideMark/>
          </w:tcPr>
          <w:p w:rsidR="00A11980" w:rsidRPr="00703360" w:rsidRDefault="00A11980" w:rsidP="000A2AF9">
            <w:pPr>
              <w:jc w:val="center"/>
            </w:pPr>
            <w:r>
              <w:t>2365,6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2674,1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1581,0</w:t>
            </w:r>
          </w:p>
        </w:tc>
        <w:tc>
          <w:tcPr>
            <w:tcW w:w="1040" w:type="dxa"/>
            <w:hideMark/>
          </w:tcPr>
          <w:p w:rsidR="00A11980" w:rsidRPr="00703360" w:rsidRDefault="00A11980" w:rsidP="000A2AF9">
            <w:pPr>
              <w:jc w:val="center"/>
            </w:pPr>
            <w:r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C809FB"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C809FB"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C809FB"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C809FB"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B84E31"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B84E31">
              <w:t>1433,9</w:t>
            </w:r>
          </w:p>
        </w:tc>
        <w:tc>
          <w:tcPr>
            <w:tcW w:w="913" w:type="dxa"/>
          </w:tcPr>
          <w:p w:rsidR="00A11980" w:rsidRDefault="00A11980" w:rsidP="0038240F">
            <w:r w:rsidRPr="00B84E31">
              <w:t>1433,9</w:t>
            </w:r>
          </w:p>
        </w:tc>
      </w:tr>
      <w:tr w:rsidR="00A11980" w:rsidRPr="002C7F79" w:rsidTr="00927900">
        <w:trPr>
          <w:cantSplit/>
        </w:trPr>
        <w:tc>
          <w:tcPr>
            <w:tcW w:w="2010" w:type="dxa"/>
            <w:hideMark/>
          </w:tcPr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959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5693,8</w:t>
            </w:r>
          </w:p>
        </w:tc>
        <w:tc>
          <w:tcPr>
            <w:tcW w:w="916" w:type="dxa"/>
            <w:hideMark/>
          </w:tcPr>
          <w:p w:rsidR="00A11980" w:rsidRPr="00703360" w:rsidRDefault="00A11980" w:rsidP="000A2AF9">
            <w:pPr>
              <w:jc w:val="center"/>
            </w:pPr>
            <w:r>
              <w:t>6094,8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6656,3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5597,1</w:t>
            </w:r>
          </w:p>
        </w:tc>
        <w:tc>
          <w:tcPr>
            <w:tcW w:w="1040" w:type="dxa"/>
            <w:hideMark/>
          </w:tcPr>
          <w:p w:rsidR="00A11980" w:rsidRPr="00703360" w:rsidRDefault="00A11980" w:rsidP="000A2AF9">
            <w:pPr>
              <w:jc w:val="center"/>
            </w:pPr>
            <w:r>
              <w:t>5666,0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>
              <w:t>5589,1</w:t>
            </w:r>
          </w:p>
        </w:tc>
        <w:tc>
          <w:tcPr>
            <w:tcW w:w="913" w:type="dxa"/>
          </w:tcPr>
          <w:p w:rsidR="00A11980" w:rsidRDefault="00A11980" w:rsidP="0038240F">
            <w:r>
              <w:t>5921,5</w:t>
            </w:r>
          </w:p>
        </w:tc>
        <w:tc>
          <w:tcPr>
            <w:tcW w:w="913" w:type="dxa"/>
          </w:tcPr>
          <w:p w:rsidR="00A11980" w:rsidRDefault="00A11980" w:rsidP="0038240F">
            <w:r>
              <w:t>6280,5</w:t>
            </w:r>
          </w:p>
        </w:tc>
        <w:tc>
          <w:tcPr>
            <w:tcW w:w="913" w:type="dxa"/>
          </w:tcPr>
          <w:p w:rsidR="00A11980" w:rsidRDefault="00A11980" w:rsidP="0038240F">
            <w:r>
              <w:t>6765,2</w:t>
            </w:r>
          </w:p>
        </w:tc>
        <w:tc>
          <w:tcPr>
            <w:tcW w:w="913" w:type="dxa"/>
          </w:tcPr>
          <w:p w:rsidR="00A11980" w:rsidRDefault="00A11980" w:rsidP="0038240F">
            <w:r>
              <w:t>6294,3</w:t>
            </w:r>
          </w:p>
        </w:tc>
        <w:tc>
          <w:tcPr>
            <w:tcW w:w="913" w:type="dxa"/>
          </w:tcPr>
          <w:p w:rsidR="00A11980" w:rsidRDefault="00A11980" w:rsidP="0038240F">
            <w:r>
              <w:t>7884,7</w:t>
            </w:r>
          </w:p>
        </w:tc>
        <w:tc>
          <w:tcPr>
            <w:tcW w:w="913" w:type="dxa"/>
          </w:tcPr>
          <w:p w:rsidR="00A11980" w:rsidRDefault="00A11980" w:rsidP="0038240F">
            <w:r>
              <w:t>8529,8</w:t>
            </w:r>
          </w:p>
        </w:tc>
        <w:tc>
          <w:tcPr>
            <w:tcW w:w="913" w:type="dxa"/>
          </w:tcPr>
          <w:p w:rsidR="00A11980" w:rsidRDefault="00A11980" w:rsidP="0038240F">
            <w:r>
              <w:t>9239,4</w:t>
            </w:r>
          </w:p>
        </w:tc>
        <w:tc>
          <w:tcPr>
            <w:tcW w:w="913" w:type="dxa"/>
          </w:tcPr>
          <w:p w:rsidR="00A11980" w:rsidRDefault="00A11980" w:rsidP="0038240F">
            <w:r>
              <w:t>10098,0</w:t>
            </w:r>
          </w:p>
        </w:tc>
      </w:tr>
      <w:tr w:rsidR="00A11980" w:rsidRPr="002C7F79" w:rsidTr="00927900">
        <w:trPr>
          <w:cantSplit/>
        </w:trPr>
        <w:tc>
          <w:tcPr>
            <w:tcW w:w="2010" w:type="dxa"/>
            <w:hideMark/>
          </w:tcPr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</w:t>
            </w:r>
          </w:p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23721A">
              <w:rPr>
                <w:rFonts w:eastAsia="Calibri"/>
                <w:bCs/>
                <w:kern w:val="2"/>
                <w:lang w:eastAsia="en-US"/>
              </w:rPr>
              <w:t>профицит</w:t>
            </w:r>
            <w:proofErr w:type="spellEnd"/>
          </w:p>
        </w:tc>
        <w:tc>
          <w:tcPr>
            <w:tcW w:w="959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-303,1</w:t>
            </w:r>
          </w:p>
        </w:tc>
        <w:tc>
          <w:tcPr>
            <w:tcW w:w="916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-339,0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-362,0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-365,1</w:t>
            </w:r>
          </w:p>
        </w:tc>
        <w:tc>
          <w:tcPr>
            <w:tcW w:w="1040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-384,7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</w:tcPr>
          <w:p w:rsidR="00A11980" w:rsidRPr="0023721A" w:rsidRDefault="00A11980" w:rsidP="0038240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13" w:type="dxa"/>
          </w:tcPr>
          <w:p w:rsidR="00A11980" w:rsidRPr="0023721A" w:rsidRDefault="00A11980" w:rsidP="0038240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A11980" w:rsidRPr="002C7F79" w:rsidTr="00927900">
        <w:trPr>
          <w:cantSplit/>
        </w:trPr>
        <w:tc>
          <w:tcPr>
            <w:tcW w:w="2010" w:type="dxa"/>
            <w:hideMark/>
          </w:tcPr>
          <w:p w:rsidR="00A11980" w:rsidRPr="0023721A" w:rsidRDefault="00A11980" w:rsidP="00927900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59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-303,1</w:t>
            </w:r>
          </w:p>
        </w:tc>
        <w:tc>
          <w:tcPr>
            <w:tcW w:w="916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-339,0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-362,0</w:t>
            </w:r>
          </w:p>
        </w:tc>
        <w:tc>
          <w:tcPr>
            <w:tcW w:w="913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-365,1</w:t>
            </w:r>
          </w:p>
        </w:tc>
        <w:tc>
          <w:tcPr>
            <w:tcW w:w="1040" w:type="dxa"/>
            <w:hideMark/>
          </w:tcPr>
          <w:p w:rsidR="00A11980" w:rsidRPr="00703360" w:rsidRDefault="00A11980" w:rsidP="000A2AF9">
            <w:pPr>
              <w:jc w:val="center"/>
            </w:pPr>
            <w:r>
              <w:t>-384,7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703360" w:rsidRDefault="00A11980" w:rsidP="0038240F">
            <w:pPr>
              <w:jc w:val="center"/>
            </w:pPr>
            <w:r w:rsidRPr="00703360">
              <w:t>0,0</w:t>
            </w:r>
          </w:p>
        </w:tc>
        <w:tc>
          <w:tcPr>
            <w:tcW w:w="913" w:type="dxa"/>
            <w:hideMark/>
          </w:tcPr>
          <w:p w:rsidR="00A11980" w:rsidRPr="0023721A" w:rsidRDefault="00A11980" w:rsidP="0038240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13" w:type="dxa"/>
            <w:hideMark/>
          </w:tcPr>
          <w:p w:rsidR="00A11980" w:rsidRPr="0023721A" w:rsidRDefault="00A11980" w:rsidP="0038240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3452CB" w:rsidRPr="002C7F79" w:rsidTr="00927900">
        <w:trPr>
          <w:cantSplit/>
        </w:trPr>
        <w:tc>
          <w:tcPr>
            <w:tcW w:w="2010" w:type="dxa"/>
            <w:hideMark/>
          </w:tcPr>
          <w:p w:rsidR="003452CB" w:rsidRPr="0023721A" w:rsidRDefault="003452CB" w:rsidP="00927900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lastRenderedPageBreak/>
              <w:t>Государственный долг к налоговым и неналоговым доходам (процентов)</w:t>
            </w:r>
          </w:p>
        </w:tc>
        <w:tc>
          <w:tcPr>
            <w:tcW w:w="959" w:type="dxa"/>
            <w:hideMark/>
          </w:tcPr>
          <w:p w:rsidR="003452CB" w:rsidRPr="0023721A" w:rsidRDefault="003452CB" w:rsidP="00927900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6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040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913" w:type="dxa"/>
            <w:hideMark/>
          </w:tcPr>
          <w:p w:rsidR="003452CB" w:rsidRDefault="003452CB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</w:tr>
    </w:tbl>
    <w:p w:rsidR="009C333C" w:rsidRPr="00117F80" w:rsidRDefault="009C333C" w:rsidP="009C333C">
      <w:pPr>
        <w:tabs>
          <w:tab w:val="left" w:pos="0"/>
        </w:tabs>
        <w:ind w:firstLine="709"/>
        <w:contextualSpacing/>
        <w:jc w:val="center"/>
        <w:rPr>
          <w:kern w:val="2"/>
          <w:sz w:val="28"/>
          <w:szCs w:val="28"/>
        </w:rPr>
      </w:pPr>
    </w:p>
    <w:p w:rsidR="003452CB" w:rsidRPr="003452CB" w:rsidRDefault="009C333C" w:rsidP="003452CB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2.1. </w:t>
      </w:r>
      <w:r w:rsidR="003452CB" w:rsidRPr="003452CB">
        <w:rPr>
          <w:rFonts w:ascii="Times New Roman" w:eastAsia="Calibri" w:hAnsi="Times New Roman" w:cs="Times New Roman"/>
          <w:sz w:val="28"/>
          <w:szCs w:val="28"/>
        </w:rPr>
        <w:t>Показатели финансового обеспечения муниципальных программ Хомутовского сельского поселения</w:t>
      </w:r>
    </w:p>
    <w:p w:rsidR="003452CB" w:rsidRPr="00A74757" w:rsidRDefault="003452CB" w:rsidP="003452CB">
      <w:pPr>
        <w:ind w:firstLine="709"/>
        <w:jc w:val="both"/>
      </w:pPr>
    </w:p>
    <w:p w:rsidR="003452CB" w:rsidRPr="00A74757" w:rsidRDefault="003452CB" w:rsidP="003452CB">
      <w:pPr>
        <w:tabs>
          <w:tab w:val="left" w:pos="12945"/>
        </w:tabs>
        <w:jc w:val="right"/>
        <w:rPr>
          <w:sz w:val="28"/>
          <w:szCs w:val="28"/>
        </w:rPr>
      </w:pPr>
      <w:r w:rsidRPr="00A74757">
        <w:tab/>
      </w:r>
      <w:r w:rsidRPr="00A74757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77"/>
        <w:gridCol w:w="802"/>
        <w:gridCol w:w="803"/>
        <w:gridCol w:w="934"/>
        <w:gridCol w:w="803"/>
        <w:gridCol w:w="804"/>
        <w:gridCol w:w="934"/>
        <w:gridCol w:w="934"/>
        <w:gridCol w:w="935"/>
        <w:gridCol w:w="803"/>
        <w:gridCol w:w="934"/>
        <w:gridCol w:w="935"/>
        <w:gridCol w:w="934"/>
        <w:gridCol w:w="803"/>
        <w:gridCol w:w="843"/>
      </w:tblGrid>
      <w:tr w:rsidR="0000567F" w:rsidRPr="00592ACB" w:rsidTr="000A2AF9">
        <w:trPr>
          <w:tblHeader/>
        </w:trPr>
        <w:tc>
          <w:tcPr>
            <w:tcW w:w="14978" w:type="dxa"/>
            <w:gridSpan w:val="15"/>
          </w:tcPr>
          <w:p w:rsidR="0000567F" w:rsidRPr="00592ACB" w:rsidRDefault="0000567F" w:rsidP="00C00CFD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 xml:space="preserve">Расходы на финансовое обеспечение реализации </w:t>
            </w:r>
            <w:r w:rsidR="00C00CFD">
              <w:rPr>
                <w:kern w:val="2"/>
              </w:rPr>
              <w:t>муниципальных</w:t>
            </w:r>
            <w:r w:rsidRPr="00592ACB">
              <w:rPr>
                <w:kern w:val="2"/>
              </w:rPr>
              <w:t xml:space="preserve"> программ </w:t>
            </w:r>
            <w:r w:rsidR="00C00CFD">
              <w:rPr>
                <w:kern w:val="2"/>
              </w:rPr>
              <w:t>Хомутовского сельского поселения</w:t>
            </w:r>
            <w:r w:rsidRPr="00592ACB"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1</w:t>
            </w:r>
          </w:p>
        </w:tc>
      </w:tr>
      <w:tr w:rsidR="0000567F" w:rsidRPr="00592ACB" w:rsidTr="000A2AF9">
        <w:trPr>
          <w:tblHeader/>
        </w:trPr>
        <w:tc>
          <w:tcPr>
            <w:tcW w:w="2777" w:type="dxa"/>
            <w:vMerge w:val="restart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Наименование государственной программы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Ростовской области</w:t>
            </w:r>
          </w:p>
        </w:tc>
        <w:tc>
          <w:tcPr>
            <w:tcW w:w="12201" w:type="dxa"/>
            <w:gridSpan w:val="14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Год периода прогнозирования</w:t>
            </w:r>
          </w:p>
        </w:tc>
      </w:tr>
      <w:tr w:rsidR="0000567F" w:rsidRPr="00592ACB" w:rsidTr="000A2AF9">
        <w:trPr>
          <w:tblHeader/>
        </w:trPr>
        <w:tc>
          <w:tcPr>
            <w:tcW w:w="2777" w:type="dxa"/>
            <w:vMerge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802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 xml:space="preserve">2017 </w:t>
            </w:r>
            <w:r w:rsidRPr="003A0E94">
              <w:rPr>
                <w:kern w:val="2"/>
                <w:vertAlign w:val="superscript"/>
              </w:rPr>
              <w:t>2</w:t>
            </w: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2018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3</w:t>
            </w: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2019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2020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80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2021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2022</w:t>
            </w:r>
            <w:r>
              <w:rPr>
                <w:kern w:val="2"/>
              </w:rPr>
              <w:t xml:space="preserve"> 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2023</w:t>
            </w:r>
            <w:r>
              <w:rPr>
                <w:kern w:val="2"/>
              </w:rPr>
              <w:t xml:space="preserve"> 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935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2024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2025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00567F" w:rsidRPr="003A0E94" w:rsidRDefault="0000567F" w:rsidP="000A2AF9">
            <w:pPr>
              <w:jc w:val="center"/>
              <w:rPr>
                <w:kern w:val="2"/>
                <w:vertAlign w:val="superscript"/>
              </w:rPr>
            </w:pPr>
            <w:r w:rsidRPr="00592ACB">
              <w:rPr>
                <w:kern w:val="2"/>
              </w:rPr>
              <w:t>2026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935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2027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2028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2029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  <w:tc>
          <w:tcPr>
            <w:tcW w:w="84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2030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:rsidR="0000567F" w:rsidRPr="00592ACB" w:rsidRDefault="0000567F" w:rsidP="000A2AF9">
            <w:pPr>
              <w:jc w:val="center"/>
              <w:rPr>
                <w:kern w:val="2"/>
              </w:rPr>
            </w:pPr>
          </w:p>
        </w:tc>
      </w:tr>
    </w:tbl>
    <w:p w:rsidR="0000567F" w:rsidRPr="00E948C1" w:rsidRDefault="0000567F" w:rsidP="0000567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77"/>
        <w:gridCol w:w="802"/>
        <w:gridCol w:w="803"/>
        <w:gridCol w:w="934"/>
        <w:gridCol w:w="803"/>
        <w:gridCol w:w="804"/>
        <w:gridCol w:w="934"/>
        <w:gridCol w:w="934"/>
        <w:gridCol w:w="935"/>
        <w:gridCol w:w="803"/>
        <w:gridCol w:w="934"/>
        <w:gridCol w:w="935"/>
        <w:gridCol w:w="934"/>
        <w:gridCol w:w="803"/>
        <w:gridCol w:w="843"/>
      </w:tblGrid>
      <w:tr w:rsidR="0000567F" w:rsidRPr="00592ACB" w:rsidTr="000A2AF9">
        <w:trPr>
          <w:tblHeader/>
        </w:trPr>
        <w:tc>
          <w:tcPr>
            <w:tcW w:w="2777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</w:t>
            </w:r>
          </w:p>
        </w:tc>
        <w:tc>
          <w:tcPr>
            <w:tcW w:w="802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</w:t>
            </w: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3</w:t>
            </w: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4</w:t>
            </w: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5</w:t>
            </w:r>
          </w:p>
        </w:tc>
        <w:tc>
          <w:tcPr>
            <w:tcW w:w="80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6</w:t>
            </w: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7</w:t>
            </w: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8</w:t>
            </w:r>
          </w:p>
        </w:tc>
        <w:tc>
          <w:tcPr>
            <w:tcW w:w="935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9</w:t>
            </w: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10</w:t>
            </w: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11</w:t>
            </w:r>
          </w:p>
        </w:tc>
        <w:tc>
          <w:tcPr>
            <w:tcW w:w="935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12</w:t>
            </w:r>
          </w:p>
        </w:tc>
        <w:tc>
          <w:tcPr>
            <w:tcW w:w="934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13</w:t>
            </w:r>
          </w:p>
        </w:tc>
        <w:tc>
          <w:tcPr>
            <w:tcW w:w="80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14</w:t>
            </w:r>
          </w:p>
        </w:tc>
        <w:tc>
          <w:tcPr>
            <w:tcW w:w="843" w:type="dxa"/>
          </w:tcPr>
          <w:p w:rsidR="0000567F" w:rsidRPr="00592ACB" w:rsidRDefault="0000567F" w:rsidP="000A2AF9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15</w:t>
            </w:r>
          </w:p>
        </w:tc>
      </w:tr>
      <w:tr w:rsidR="00A11980" w:rsidRPr="00592ACB" w:rsidTr="000A2AF9">
        <w:tc>
          <w:tcPr>
            <w:tcW w:w="2777" w:type="dxa"/>
          </w:tcPr>
          <w:p w:rsidR="00A11980" w:rsidRPr="0000567F" w:rsidRDefault="00A11980" w:rsidP="000A2AF9">
            <w:pPr>
              <w:rPr>
                <w:sz w:val="28"/>
                <w:szCs w:val="28"/>
              </w:rPr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 на водных объектах»</w:t>
            </w:r>
          </w:p>
        </w:tc>
        <w:tc>
          <w:tcPr>
            <w:tcW w:w="802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71,5</w:t>
            </w:r>
          </w:p>
        </w:tc>
        <w:tc>
          <w:tcPr>
            <w:tcW w:w="934" w:type="dxa"/>
          </w:tcPr>
          <w:p w:rsidR="00A11980" w:rsidRPr="00A74757" w:rsidRDefault="00A11980" w:rsidP="000A2AF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04" w:type="dxa"/>
          </w:tcPr>
          <w:p w:rsidR="00A11980" w:rsidRPr="00592ACB" w:rsidRDefault="00A11980" w:rsidP="000056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</w:tc>
        <w:tc>
          <w:tcPr>
            <w:tcW w:w="934" w:type="dxa"/>
          </w:tcPr>
          <w:p w:rsidR="00A11980" w:rsidRPr="00592ACB" w:rsidRDefault="00A11980" w:rsidP="0038240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</w:tc>
        <w:tc>
          <w:tcPr>
            <w:tcW w:w="934" w:type="dxa"/>
          </w:tcPr>
          <w:p w:rsidR="00A11980" w:rsidRPr="00592ACB" w:rsidRDefault="00A11980" w:rsidP="0038240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</w:tc>
        <w:tc>
          <w:tcPr>
            <w:tcW w:w="935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80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934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935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934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80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  <w:tc>
          <w:tcPr>
            <w:tcW w:w="84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70,0</w:t>
            </w:r>
          </w:p>
        </w:tc>
      </w:tr>
      <w:tr w:rsidR="00A11980" w:rsidRPr="00592ACB" w:rsidTr="000A2AF9">
        <w:tc>
          <w:tcPr>
            <w:tcW w:w="2777" w:type="dxa"/>
          </w:tcPr>
          <w:p w:rsidR="00A11980" w:rsidRPr="00A74757" w:rsidRDefault="00A11980" w:rsidP="000A2AF9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802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625,9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607,3</w:t>
            </w:r>
          </w:p>
        </w:tc>
        <w:tc>
          <w:tcPr>
            <w:tcW w:w="934" w:type="dxa"/>
          </w:tcPr>
          <w:p w:rsidR="00A11980" w:rsidRPr="0000567F" w:rsidRDefault="00A11980" w:rsidP="000A2AF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794,8</w:t>
            </w:r>
          </w:p>
        </w:tc>
        <w:tc>
          <w:tcPr>
            <w:tcW w:w="803" w:type="dxa"/>
          </w:tcPr>
          <w:p w:rsidR="00A11980" w:rsidRPr="0000567F" w:rsidRDefault="00A11980" w:rsidP="000A2AF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117,2</w:t>
            </w:r>
          </w:p>
        </w:tc>
        <w:tc>
          <w:tcPr>
            <w:tcW w:w="804" w:type="dxa"/>
          </w:tcPr>
          <w:p w:rsidR="00A11980" w:rsidRPr="0000567F" w:rsidRDefault="00A11980" w:rsidP="000A2AF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117,2</w:t>
            </w:r>
          </w:p>
        </w:tc>
        <w:tc>
          <w:tcPr>
            <w:tcW w:w="934" w:type="dxa"/>
          </w:tcPr>
          <w:p w:rsidR="00A11980" w:rsidRPr="0000567F" w:rsidRDefault="00A11980" w:rsidP="0038240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117,2</w:t>
            </w:r>
          </w:p>
        </w:tc>
        <w:tc>
          <w:tcPr>
            <w:tcW w:w="934" w:type="dxa"/>
          </w:tcPr>
          <w:p w:rsidR="00A11980" w:rsidRPr="0000567F" w:rsidRDefault="00A11980" w:rsidP="0038240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117,2</w:t>
            </w:r>
          </w:p>
        </w:tc>
        <w:tc>
          <w:tcPr>
            <w:tcW w:w="935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03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4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5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4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03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43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605,0</w:t>
            </w:r>
          </w:p>
        </w:tc>
      </w:tr>
      <w:tr w:rsidR="00A11980" w:rsidRPr="00592ACB" w:rsidTr="000A2AF9">
        <w:tc>
          <w:tcPr>
            <w:tcW w:w="2777" w:type="dxa"/>
          </w:tcPr>
          <w:p w:rsidR="00A11980" w:rsidRPr="00A74757" w:rsidRDefault="00A11980" w:rsidP="0000567F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lastRenderedPageBreak/>
              <w:t xml:space="preserve">"Развитие культуры Хомутовского сельского поселения"  </w:t>
            </w:r>
          </w:p>
        </w:tc>
        <w:tc>
          <w:tcPr>
            <w:tcW w:w="802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930,0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886,1</w:t>
            </w:r>
          </w:p>
        </w:tc>
        <w:tc>
          <w:tcPr>
            <w:tcW w:w="934" w:type="dxa"/>
          </w:tcPr>
          <w:p w:rsidR="00A11980" w:rsidRPr="0000567F" w:rsidRDefault="00A11980" w:rsidP="000A2AF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1246,0</w:t>
            </w:r>
          </w:p>
        </w:tc>
        <w:tc>
          <w:tcPr>
            <w:tcW w:w="803" w:type="dxa"/>
          </w:tcPr>
          <w:p w:rsidR="00A11980" w:rsidRPr="0000567F" w:rsidRDefault="00A11980" w:rsidP="000A2AF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815,1</w:t>
            </w:r>
          </w:p>
        </w:tc>
        <w:tc>
          <w:tcPr>
            <w:tcW w:w="804" w:type="dxa"/>
          </w:tcPr>
          <w:p w:rsidR="00A11980" w:rsidRPr="0000567F" w:rsidRDefault="00A11980" w:rsidP="000A2AF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740,3</w:t>
            </w:r>
          </w:p>
        </w:tc>
        <w:tc>
          <w:tcPr>
            <w:tcW w:w="934" w:type="dxa"/>
          </w:tcPr>
          <w:p w:rsidR="00A11980" w:rsidRPr="0000567F" w:rsidRDefault="00A11980" w:rsidP="0038240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740,3</w:t>
            </w:r>
          </w:p>
        </w:tc>
        <w:tc>
          <w:tcPr>
            <w:tcW w:w="934" w:type="dxa"/>
          </w:tcPr>
          <w:p w:rsidR="00A11980" w:rsidRPr="0000567F" w:rsidRDefault="00A11980" w:rsidP="0038240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00567F">
              <w:rPr>
                <w:snapToGrid w:val="0"/>
                <w:sz w:val="28"/>
                <w:szCs w:val="28"/>
              </w:rPr>
              <w:t>740,3</w:t>
            </w:r>
          </w:p>
        </w:tc>
        <w:tc>
          <w:tcPr>
            <w:tcW w:w="935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03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4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5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4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03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43" w:type="dxa"/>
          </w:tcPr>
          <w:p w:rsidR="00A11980" w:rsidRPr="0000567F" w:rsidRDefault="00A11980" w:rsidP="00E67E11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1160,5</w:t>
            </w:r>
          </w:p>
        </w:tc>
      </w:tr>
      <w:tr w:rsidR="00A11980" w:rsidRPr="00592ACB" w:rsidTr="000A2AF9">
        <w:tc>
          <w:tcPr>
            <w:tcW w:w="2777" w:type="dxa"/>
          </w:tcPr>
          <w:p w:rsidR="00A11980" w:rsidRPr="00A74757" w:rsidRDefault="00A11980" w:rsidP="000A2AF9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"Развитие </w:t>
            </w:r>
            <w:proofErr w:type="gramStart"/>
            <w:r w:rsidRPr="00A74757">
              <w:rPr>
                <w:sz w:val="28"/>
                <w:szCs w:val="28"/>
              </w:rPr>
              <w:t>физической</w:t>
            </w:r>
            <w:proofErr w:type="gramEnd"/>
            <w:r w:rsidRPr="00A74757">
              <w:rPr>
                <w:sz w:val="28"/>
                <w:szCs w:val="28"/>
              </w:rPr>
              <w:t xml:space="preserve"> культуры и спорта в Хомутовском сельском поселении"  </w:t>
            </w:r>
          </w:p>
        </w:tc>
        <w:tc>
          <w:tcPr>
            <w:tcW w:w="802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20,0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5,0</w:t>
            </w:r>
          </w:p>
        </w:tc>
        <w:tc>
          <w:tcPr>
            <w:tcW w:w="934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A11980" w:rsidRPr="00592ACB" w:rsidRDefault="00A11980" w:rsidP="000A2AF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4" w:type="dxa"/>
          </w:tcPr>
          <w:p w:rsidR="00A11980" w:rsidRPr="00592ACB" w:rsidRDefault="00A11980" w:rsidP="0038240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4" w:type="dxa"/>
          </w:tcPr>
          <w:p w:rsidR="00A11980" w:rsidRPr="00592ACB" w:rsidRDefault="00A11980" w:rsidP="0038240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5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80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934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935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934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80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84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</w:tr>
      <w:tr w:rsidR="00A11980" w:rsidRPr="00592ACB" w:rsidTr="000A2AF9">
        <w:tc>
          <w:tcPr>
            <w:tcW w:w="2777" w:type="dxa"/>
          </w:tcPr>
          <w:p w:rsidR="00A11980" w:rsidRPr="0000567F" w:rsidRDefault="00A11980" w:rsidP="0000567F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  <w:p w:rsidR="00A11980" w:rsidRPr="00A74757" w:rsidRDefault="00A11980" w:rsidP="000A2AF9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9,0</w:t>
            </w:r>
          </w:p>
        </w:tc>
        <w:tc>
          <w:tcPr>
            <w:tcW w:w="934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9,0</w:t>
            </w:r>
          </w:p>
        </w:tc>
        <w:tc>
          <w:tcPr>
            <w:tcW w:w="804" w:type="dxa"/>
          </w:tcPr>
          <w:p w:rsidR="00A11980" w:rsidRPr="00592ACB" w:rsidRDefault="00A11980" w:rsidP="000A2AF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4" w:type="dxa"/>
          </w:tcPr>
          <w:p w:rsidR="00A11980" w:rsidRPr="00592ACB" w:rsidRDefault="00A11980" w:rsidP="0038240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4" w:type="dxa"/>
          </w:tcPr>
          <w:p w:rsidR="00A11980" w:rsidRPr="00592ACB" w:rsidRDefault="00A11980" w:rsidP="0038240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5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80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4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5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934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80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  <w:tc>
          <w:tcPr>
            <w:tcW w:w="843" w:type="dxa"/>
          </w:tcPr>
          <w:p w:rsidR="00A11980" w:rsidRPr="00592ACB" w:rsidRDefault="00A11980" w:rsidP="00E67E1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9,0</w:t>
            </w:r>
          </w:p>
        </w:tc>
      </w:tr>
      <w:tr w:rsidR="00A11980" w:rsidRPr="00592ACB" w:rsidTr="000A2AF9">
        <w:tc>
          <w:tcPr>
            <w:tcW w:w="2777" w:type="dxa"/>
          </w:tcPr>
          <w:p w:rsidR="00A11980" w:rsidRPr="00A74757" w:rsidRDefault="00A11980" w:rsidP="000A2AF9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802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4114,7</w:t>
            </w:r>
          </w:p>
        </w:tc>
        <w:tc>
          <w:tcPr>
            <w:tcW w:w="803" w:type="dxa"/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4309,9</w:t>
            </w:r>
          </w:p>
        </w:tc>
        <w:tc>
          <w:tcPr>
            <w:tcW w:w="934" w:type="dxa"/>
          </w:tcPr>
          <w:p w:rsidR="00A11980" w:rsidRPr="00772037" w:rsidRDefault="00A11980" w:rsidP="000A2AF9">
            <w:r w:rsidRPr="00772037">
              <w:rPr>
                <w:snapToGrid w:val="0"/>
                <w:sz w:val="28"/>
                <w:szCs w:val="28"/>
              </w:rPr>
              <w:t>4365,0</w:t>
            </w:r>
          </w:p>
        </w:tc>
        <w:tc>
          <w:tcPr>
            <w:tcW w:w="803" w:type="dxa"/>
          </w:tcPr>
          <w:p w:rsidR="00A11980" w:rsidRPr="00772037" w:rsidRDefault="00A11980" w:rsidP="000A2AF9">
            <w:r w:rsidRPr="00772037">
              <w:rPr>
                <w:snapToGrid w:val="0"/>
                <w:sz w:val="28"/>
                <w:szCs w:val="28"/>
              </w:rPr>
              <w:t>4364,0</w:t>
            </w:r>
          </w:p>
        </w:tc>
        <w:tc>
          <w:tcPr>
            <w:tcW w:w="804" w:type="dxa"/>
          </w:tcPr>
          <w:p w:rsidR="00A11980" w:rsidRPr="00772037" w:rsidRDefault="00A11980" w:rsidP="000A2AF9">
            <w:r w:rsidRPr="00772037">
              <w:rPr>
                <w:snapToGrid w:val="0"/>
                <w:sz w:val="28"/>
                <w:szCs w:val="28"/>
              </w:rPr>
              <w:t>4364,0</w:t>
            </w:r>
          </w:p>
        </w:tc>
        <w:tc>
          <w:tcPr>
            <w:tcW w:w="934" w:type="dxa"/>
          </w:tcPr>
          <w:p w:rsidR="00A11980" w:rsidRPr="00772037" w:rsidRDefault="00A11980" w:rsidP="0038240F">
            <w:r w:rsidRPr="00772037">
              <w:rPr>
                <w:snapToGrid w:val="0"/>
                <w:sz w:val="28"/>
                <w:szCs w:val="28"/>
              </w:rPr>
              <w:t>4364,0</w:t>
            </w:r>
          </w:p>
        </w:tc>
        <w:tc>
          <w:tcPr>
            <w:tcW w:w="934" w:type="dxa"/>
          </w:tcPr>
          <w:p w:rsidR="00A11980" w:rsidRPr="00772037" w:rsidRDefault="00A11980" w:rsidP="0038240F">
            <w:r w:rsidRPr="00772037">
              <w:rPr>
                <w:snapToGrid w:val="0"/>
                <w:sz w:val="28"/>
                <w:szCs w:val="28"/>
              </w:rPr>
              <w:t>4364,0</w:t>
            </w:r>
          </w:p>
        </w:tc>
        <w:tc>
          <w:tcPr>
            <w:tcW w:w="935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03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4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5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4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03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43" w:type="dxa"/>
          </w:tcPr>
          <w:p w:rsidR="00A11980" w:rsidRPr="00772037" w:rsidRDefault="00A11980" w:rsidP="00E67E11">
            <w:r>
              <w:rPr>
                <w:snapToGrid w:val="0"/>
                <w:sz w:val="28"/>
                <w:szCs w:val="28"/>
              </w:rPr>
              <w:t>4401,6</w:t>
            </w:r>
          </w:p>
        </w:tc>
      </w:tr>
      <w:tr w:rsidR="00A11980" w:rsidRPr="00592ACB" w:rsidTr="0000567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74757" w:rsidRDefault="00A11980" w:rsidP="000A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74757" w:rsidRDefault="00A11980" w:rsidP="000A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0A2AF9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6494,8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0A2AF9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5340,3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0A2AF9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5265,5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38240F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5265,5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38240F">
            <w:pPr>
              <w:jc w:val="center"/>
              <w:rPr>
                <w:sz w:val="28"/>
                <w:szCs w:val="28"/>
              </w:rPr>
            </w:pPr>
            <w:r w:rsidRPr="00772037">
              <w:rPr>
                <w:sz w:val="28"/>
                <w:szCs w:val="28"/>
              </w:rPr>
              <w:t>5265,5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772037" w:rsidRDefault="00A11980" w:rsidP="00E6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6251,1</w:t>
            </w:r>
          </w:p>
        </w:tc>
      </w:tr>
    </w:tbl>
    <w:p w:rsidR="009C333C" w:rsidRPr="00117F80" w:rsidRDefault="009C333C" w:rsidP="003452CB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Плановые бюджетные ассигнования, предусмотренные за счет средств бюджета </w:t>
      </w:r>
      <w:r w:rsidR="00C00CFD"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lastRenderedPageBreak/>
        <w:t xml:space="preserve">и безвозмездных поступлений в </w:t>
      </w:r>
      <w:r w:rsidR="00C00CFD">
        <w:rPr>
          <w:kern w:val="2"/>
          <w:sz w:val="28"/>
          <w:szCs w:val="28"/>
        </w:rPr>
        <w:t xml:space="preserve">местный </w:t>
      </w:r>
      <w:r w:rsidRPr="00117F80">
        <w:rPr>
          <w:kern w:val="2"/>
          <w:sz w:val="28"/>
          <w:szCs w:val="28"/>
        </w:rPr>
        <w:t>бюджет.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 w:rsidR="00C00CFD">
        <w:rPr>
          <w:kern w:val="2"/>
          <w:sz w:val="28"/>
          <w:szCs w:val="28"/>
        </w:rPr>
        <w:t>бюджету Хомутовского сельского поселения</w:t>
      </w:r>
      <w:r w:rsidRPr="00117F80">
        <w:rPr>
          <w:kern w:val="2"/>
          <w:sz w:val="28"/>
          <w:szCs w:val="28"/>
        </w:rPr>
        <w:t xml:space="preserve"> от 26.12.2016 №</w:t>
      </w:r>
      <w:r>
        <w:rPr>
          <w:kern w:val="2"/>
          <w:sz w:val="28"/>
          <w:szCs w:val="28"/>
        </w:rPr>
        <w:t> </w:t>
      </w:r>
      <w:r w:rsidR="00C00CFD">
        <w:rPr>
          <w:kern w:val="2"/>
          <w:sz w:val="28"/>
          <w:szCs w:val="28"/>
        </w:rPr>
        <w:t>24</w:t>
      </w:r>
      <w:r w:rsidRPr="00117F80">
        <w:rPr>
          <w:kern w:val="2"/>
          <w:sz w:val="28"/>
          <w:szCs w:val="28"/>
        </w:rPr>
        <w:t xml:space="preserve"> «О бюджете </w:t>
      </w:r>
      <w:r w:rsidR="00C00CFD"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на 2017 год и на плановый период 2018 и 2019 годов» по состоянию на 1 января 2017 г.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3</w:t>
      </w:r>
      <w:r>
        <w:rPr>
          <w:kern w:val="2"/>
          <w:sz w:val="28"/>
          <w:szCs w:val="28"/>
        </w:rPr>
        <w:t> </w:t>
      </w:r>
      <w:r w:rsidR="00C00CFD"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 w:rsidR="00C00CFD">
        <w:rPr>
          <w:kern w:val="2"/>
          <w:sz w:val="28"/>
          <w:szCs w:val="28"/>
        </w:rPr>
        <w:t>бюджету Хомутовского сельского поселения</w:t>
      </w:r>
      <w:r w:rsidR="00C00CFD" w:rsidRPr="00117F80">
        <w:rPr>
          <w:kern w:val="2"/>
          <w:sz w:val="28"/>
          <w:szCs w:val="28"/>
        </w:rPr>
        <w:t xml:space="preserve"> от 26.12.201</w:t>
      </w:r>
      <w:r w:rsidR="00C00CFD">
        <w:rPr>
          <w:kern w:val="2"/>
          <w:sz w:val="28"/>
          <w:szCs w:val="28"/>
        </w:rPr>
        <w:t>7</w:t>
      </w:r>
      <w:r w:rsidR="00C00CFD" w:rsidRPr="00117F80">
        <w:rPr>
          <w:kern w:val="2"/>
          <w:sz w:val="28"/>
          <w:szCs w:val="28"/>
        </w:rPr>
        <w:t xml:space="preserve"> №</w:t>
      </w:r>
      <w:r w:rsidR="00C00CFD">
        <w:rPr>
          <w:kern w:val="2"/>
          <w:sz w:val="28"/>
          <w:szCs w:val="28"/>
        </w:rPr>
        <w:t> 69</w:t>
      </w:r>
      <w:r w:rsidR="00C00CFD" w:rsidRPr="00117F80">
        <w:rPr>
          <w:kern w:val="2"/>
          <w:sz w:val="28"/>
          <w:szCs w:val="28"/>
        </w:rPr>
        <w:t xml:space="preserve"> «О бюджете </w:t>
      </w:r>
      <w:r w:rsidR="00C00CFD">
        <w:rPr>
          <w:kern w:val="2"/>
          <w:sz w:val="28"/>
          <w:szCs w:val="28"/>
        </w:rPr>
        <w:t xml:space="preserve">Хомутовского сельского поселения </w:t>
      </w:r>
      <w:r w:rsidR="00C00CFD" w:rsidRPr="00117F80">
        <w:rPr>
          <w:kern w:val="2"/>
          <w:sz w:val="28"/>
          <w:szCs w:val="28"/>
        </w:rPr>
        <w:t>на 201</w:t>
      </w:r>
      <w:r w:rsidR="00C00CFD">
        <w:rPr>
          <w:kern w:val="2"/>
          <w:sz w:val="28"/>
          <w:szCs w:val="28"/>
        </w:rPr>
        <w:t>8</w:t>
      </w:r>
      <w:r w:rsidR="00C00CFD" w:rsidRPr="00117F80">
        <w:rPr>
          <w:kern w:val="2"/>
          <w:sz w:val="28"/>
          <w:szCs w:val="28"/>
        </w:rPr>
        <w:t xml:space="preserve"> год и на плановый период 201</w:t>
      </w:r>
      <w:r w:rsidR="00C00CFD">
        <w:rPr>
          <w:kern w:val="2"/>
          <w:sz w:val="28"/>
          <w:szCs w:val="28"/>
        </w:rPr>
        <w:t>9</w:t>
      </w:r>
      <w:r w:rsidR="00C00CFD" w:rsidRPr="00117F80">
        <w:rPr>
          <w:kern w:val="2"/>
          <w:sz w:val="28"/>
          <w:szCs w:val="28"/>
        </w:rPr>
        <w:t xml:space="preserve"> и 20</w:t>
      </w:r>
      <w:r w:rsidR="00C00CFD">
        <w:rPr>
          <w:kern w:val="2"/>
          <w:sz w:val="28"/>
          <w:szCs w:val="28"/>
        </w:rPr>
        <w:t>20</w:t>
      </w:r>
      <w:r w:rsidR="00C00CFD" w:rsidRPr="00117F80">
        <w:rPr>
          <w:kern w:val="2"/>
          <w:sz w:val="28"/>
          <w:szCs w:val="28"/>
        </w:rPr>
        <w:t xml:space="preserve"> годов»</w:t>
      </w:r>
      <w:r w:rsidRPr="00117F80">
        <w:rPr>
          <w:kern w:val="2"/>
          <w:sz w:val="28"/>
          <w:szCs w:val="28"/>
        </w:rPr>
        <w:t xml:space="preserve"> по состоянию на 1 января 2018 г.</w:t>
      </w:r>
    </w:p>
    <w:p w:rsidR="009C333C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4</w:t>
      </w:r>
      <w:r>
        <w:rPr>
          <w:kern w:val="2"/>
          <w:sz w:val="28"/>
          <w:szCs w:val="28"/>
        </w:rPr>
        <w:t> </w:t>
      </w:r>
      <w:r w:rsidR="00C00CFD"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 w:rsidR="00C00CFD">
        <w:rPr>
          <w:kern w:val="2"/>
          <w:sz w:val="28"/>
          <w:szCs w:val="28"/>
        </w:rPr>
        <w:t>бюджету Хомутовского сельского поселения</w:t>
      </w:r>
      <w:r w:rsidR="00C00CFD" w:rsidRPr="00117F80">
        <w:rPr>
          <w:kern w:val="2"/>
          <w:sz w:val="28"/>
          <w:szCs w:val="28"/>
        </w:rPr>
        <w:t xml:space="preserve"> от 2</w:t>
      </w:r>
      <w:r w:rsidR="00C00CFD">
        <w:rPr>
          <w:kern w:val="2"/>
          <w:sz w:val="28"/>
          <w:szCs w:val="28"/>
        </w:rPr>
        <w:t>7</w:t>
      </w:r>
      <w:r w:rsidR="00C00CFD" w:rsidRPr="00117F80">
        <w:rPr>
          <w:kern w:val="2"/>
          <w:sz w:val="28"/>
          <w:szCs w:val="28"/>
        </w:rPr>
        <w:t>.12.2016 №</w:t>
      </w:r>
      <w:r w:rsidR="00C00CFD">
        <w:rPr>
          <w:kern w:val="2"/>
          <w:sz w:val="28"/>
          <w:szCs w:val="28"/>
        </w:rPr>
        <w:t> 95</w:t>
      </w:r>
      <w:r w:rsidR="00C00CFD" w:rsidRPr="00117F80">
        <w:rPr>
          <w:kern w:val="2"/>
          <w:sz w:val="28"/>
          <w:szCs w:val="28"/>
        </w:rPr>
        <w:t xml:space="preserve"> «О бюджете </w:t>
      </w:r>
      <w:r w:rsidR="00C00CFD">
        <w:rPr>
          <w:kern w:val="2"/>
          <w:sz w:val="28"/>
          <w:szCs w:val="28"/>
        </w:rPr>
        <w:t xml:space="preserve">Хомутовского сельского поселения </w:t>
      </w:r>
      <w:r w:rsidR="00C00CFD" w:rsidRPr="00117F80">
        <w:rPr>
          <w:kern w:val="2"/>
          <w:sz w:val="28"/>
          <w:szCs w:val="28"/>
        </w:rPr>
        <w:t>на 201</w:t>
      </w:r>
      <w:r w:rsidR="00C00CFD">
        <w:rPr>
          <w:kern w:val="2"/>
          <w:sz w:val="28"/>
          <w:szCs w:val="28"/>
        </w:rPr>
        <w:t>9</w:t>
      </w:r>
      <w:r w:rsidR="00C00CFD" w:rsidRPr="00117F80">
        <w:rPr>
          <w:kern w:val="2"/>
          <w:sz w:val="28"/>
          <w:szCs w:val="28"/>
        </w:rPr>
        <w:t xml:space="preserve"> год и на плановый период 20</w:t>
      </w:r>
      <w:r w:rsidR="00C00CFD">
        <w:rPr>
          <w:kern w:val="2"/>
          <w:sz w:val="28"/>
          <w:szCs w:val="28"/>
        </w:rPr>
        <w:t>20</w:t>
      </w:r>
      <w:r w:rsidR="00C00CFD" w:rsidRPr="00117F80">
        <w:rPr>
          <w:kern w:val="2"/>
          <w:sz w:val="28"/>
          <w:szCs w:val="28"/>
        </w:rPr>
        <w:t xml:space="preserve"> и 20</w:t>
      </w:r>
      <w:r w:rsidR="00C00CFD">
        <w:rPr>
          <w:kern w:val="2"/>
          <w:sz w:val="28"/>
          <w:szCs w:val="28"/>
        </w:rPr>
        <w:t>21</w:t>
      </w:r>
      <w:r w:rsidR="00C00CFD" w:rsidRPr="00117F80">
        <w:rPr>
          <w:kern w:val="2"/>
          <w:sz w:val="28"/>
          <w:szCs w:val="28"/>
        </w:rPr>
        <w:t>годов»</w:t>
      </w:r>
      <w:r w:rsidRPr="00117F80">
        <w:rPr>
          <w:kern w:val="2"/>
          <w:sz w:val="28"/>
          <w:szCs w:val="28"/>
        </w:rPr>
        <w:t xml:space="preserve"> по состоянию на 1 января 2019 г.</w:t>
      </w:r>
    </w:p>
    <w:p w:rsidR="006753ED" w:rsidRPr="00117F80" w:rsidRDefault="006753ED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Объем бюджетных ассигнований</w:t>
      </w:r>
      <w:r>
        <w:rPr>
          <w:kern w:val="2"/>
          <w:sz w:val="28"/>
          <w:szCs w:val="28"/>
        </w:rPr>
        <w:t xml:space="preserve"> на 2022 и 2023 года на реализацию муниципальных программ заложен в соответствии с 2021 годом.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5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постановлениям </w:t>
      </w:r>
      <w:r w:rsidR="00C00CFD">
        <w:rPr>
          <w:kern w:val="2"/>
          <w:sz w:val="28"/>
          <w:szCs w:val="28"/>
        </w:rPr>
        <w:t>Администрации Хомутовского сельского поселения</w:t>
      </w:r>
      <w:r w:rsidRPr="00117F80">
        <w:rPr>
          <w:kern w:val="2"/>
          <w:sz w:val="28"/>
          <w:szCs w:val="28"/>
        </w:rPr>
        <w:t xml:space="preserve"> об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утверждении </w:t>
      </w:r>
      <w:r w:rsidR="00C00CFD">
        <w:rPr>
          <w:kern w:val="2"/>
          <w:sz w:val="28"/>
          <w:szCs w:val="28"/>
        </w:rPr>
        <w:t>муниципальных</w:t>
      </w:r>
      <w:r w:rsidRPr="00117F80">
        <w:rPr>
          <w:kern w:val="2"/>
          <w:sz w:val="28"/>
          <w:szCs w:val="28"/>
        </w:rPr>
        <w:t xml:space="preserve"> программ </w:t>
      </w:r>
      <w:r w:rsidR="00C00CFD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по состоянию на 1 января 2019 г. </w:t>
      </w:r>
    </w:p>
    <w:p w:rsidR="009C333C" w:rsidRPr="00117F80" w:rsidRDefault="009C333C" w:rsidP="009C333C">
      <w:pPr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rPr>
          <w:kern w:val="2"/>
          <w:sz w:val="28"/>
          <w:szCs w:val="28"/>
        </w:rPr>
        <w:sectPr w:rsidR="009C333C" w:rsidRPr="00117F80" w:rsidSect="00927900">
          <w:pgSz w:w="16839" w:h="11907" w:orient="landscape" w:code="9"/>
          <w:pgMar w:top="1304" w:right="851" w:bottom="851" w:left="1134" w:header="720" w:footer="720" w:gutter="0"/>
          <w:cols w:space="720"/>
        </w:sect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C00CFD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на период 2017 – 2030 годов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Бюджетный прогноз </w:t>
      </w:r>
      <w:r w:rsidR="00C00CFD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на период 2017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2030 годов разработан на основе долгосрочного прогноза социально-экономического развития </w:t>
      </w:r>
      <w:r w:rsidR="00C00CFD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на период до 2030 года</w:t>
      </w:r>
      <w:r w:rsidRPr="002E75F7">
        <w:rPr>
          <w:kern w:val="2"/>
          <w:sz w:val="28"/>
          <w:szCs w:val="28"/>
        </w:rPr>
        <w:t>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Расчет прогнозных показателей дефицита (</w:t>
      </w:r>
      <w:proofErr w:type="spellStart"/>
      <w:r w:rsidRPr="00117F80">
        <w:rPr>
          <w:kern w:val="2"/>
          <w:sz w:val="28"/>
          <w:szCs w:val="28"/>
        </w:rPr>
        <w:t>профицита</w:t>
      </w:r>
      <w:proofErr w:type="spellEnd"/>
      <w:r w:rsidRPr="00117F80">
        <w:rPr>
          <w:kern w:val="2"/>
          <w:sz w:val="28"/>
          <w:szCs w:val="28"/>
        </w:rPr>
        <w:t>), источников его финансирования осуществлен исходя из ограничений по размеру дефицита,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C00CFD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A94D69">
        <w:rPr>
          <w:kern w:val="2"/>
          <w:sz w:val="28"/>
          <w:szCs w:val="28"/>
        </w:rPr>
        <w:t>Хомутовского сельского поселения</w:t>
      </w:r>
      <w:r w:rsidR="00A94D69" w:rsidRPr="00117F80">
        <w:rPr>
          <w:kern w:val="2"/>
          <w:sz w:val="28"/>
          <w:szCs w:val="28"/>
        </w:rPr>
        <w:t xml:space="preserve"> </w:t>
      </w:r>
      <w:r w:rsidRPr="00117F80">
        <w:rPr>
          <w:kern w:val="2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Собственные налоговые и неналоговые доходы бюджета </w:t>
      </w:r>
      <w:r w:rsidR="00A94D69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к 2030 году увеличатся в </w:t>
      </w:r>
      <w:r w:rsidR="00A94D69">
        <w:rPr>
          <w:kern w:val="2"/>
          <w:sz w:val="28"/>
          <w:szCs w:val="28"/>
        </w:rPr>
        <w:t>1,</w:t>
      </w:r>
      <w:r w:rsidR="002E75F7">
        <w:rPr>
          <w:kern w:val="2"/>
          <w:sz w:val="28"/>
          <w:szCs w:val="28"/>
        </w:rPr>
        <w:t>8</w:t>
      </w:r>
      <w:r w:rsidRPr="00117F80">
        <w:rPr>
          <w:kern w:val="2"/>
          <w:sz w:val="28"/>
          <w:szCs w:val="28"/>
        </w:rPr>
        <w:t xml:space="preserve"> раза к плановому уровню 2017 года, в том числе </w:t>
      </w:r>
      <w:r w:rsidR="00A94D69">
        <w:rPr>
          <w:kern w:val="2"/>
          <w:sz w:val="28"/>
          <w:szCs w:val="28"/>
        </w:rPr>
        <w:t>собственные</w:t>
      </w:r>
      <w:r w:rsidRPr="00117F80">
        <w:rPr>
          <w:kern w:val="2"/>
          <w:sz w:val="28"/>
          <w:szCs w:val="28"/>
        </w:rPr>
        <w:t xml:space="preserve"> доходы </w:t>
      </w:r>
      <w:r>
        <w:rPr>
          <w:kern w:val="2"/>
          <w:sz w:val="28"/>
          <w:szCs w:val="28"/>
        </w:rPr>
        <w:t xml:space="preserve">– </w:t>
      </w:r>
      <w:r w:rsidRPr="00117F80">
        <w:rPr>
          <w:kern w:val="2"/>
          <w:sz w:val="28"/>
          <w:szCs w:val="28"/>
        </w:rPr>
        <w:t>в 2,</w:t>
      </w:r>
      <w:r w:rsidR="00A94D69">
        <w:rPr>
          <w:kern w:val="2"/>
          <w:sz w:val="28"/>
          <w:szCs w:val="28"/>
        </w:rPr>
        <w:t>8</w:t>
      </w:r>
      <w:r w:rsidRPr="00117F80">
        <w:rPr>
          <w:kern w:val="2"/>
          <w:sz w:val="28"/>
          <w:szCs w:val="28"/>
        </w:rPr>
        <w:t xml:space="preserve"> раза.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Ростовской области. За истекший период в области налоговой политики решены следующие задачи: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введена патентная система налогообложения;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упорядочены нормы по предоставлению налоговых льгот инвесторам;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установлен региональный коэффициент для индексации платежей по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>налогу на доходы иностранных граждан, работающих на территории Ростовской области по найму;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>Налоговые и неналоговые доходы спрогнозированы в соответствии с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положениями Бюджетного кодекса Российской Федерации, на основе показателей долгосрочного прогноза социально-экономического развития </w:t>
      </w:r>
      <w:r w:rsidR="00917082" w:rsidRPr="00917082">
        <w:rPr>
          <w:kern w:val="2"/>
          <w:sz w:val="28"/>
          <w:szCs w:val="28"/>
        </w:rPr>
        <w:t>Хомутовского сельского поселения</w:t>
      </w:r>
      <w:r w:rsidRPr="00917082">
        <w:rPr>
          <w:kern w:val="2"/>
          <w:sz w:val="28"/>
          <w:szCs w:val="28"/>
        </w:rPr>
        <w:t xml:space="preserve"> на период до 2030 года.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Прогнозирование на долгосрочную перспективу осуществлялось в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</w:t>
      </w:r>
      <w:r>
        <w:rPr>
          <w:kern w:val="2"/>
          <w:sz w:val="28"/>
          <w:szCs w:val="28"/>
        </w:rPr>
        <w:t xml:space="preserve">так </w:t>
      </w:r>
      <w:r w:rsidRPr="00117F80"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алее</w:t>
      </w:r>
      <w:r w:rsidRPr="00117F80">
        <w:rPr>
          <w:kern w:val="2"/>
          <w:sz w:val="28"/>
          <w:szCs w:val="28"/>
        </w:rPr>
        <w:t>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Налоговые и неналоговые доходы на 2019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2021 годы предусмотрены в</w:t>
      </w:r>
      <w:r>
        <w:rPr>
          <w:kern w:val="2"/>
          <w:sz w:val="28"/>
          <w:szCs w:val="28"/>
        </w:rPr>
        <w:t> соответствии</w:t>
      </w:r>
      <w:r w:rsidRPr="00117F80">
        <w:rPr>
          <w:kern w:val="2"/>
          <w:sz w:val="28"/>
          <w:szCs w:val="28"/>
        </w:rPr>
        <w:t xml:space="preserve"> с </w:t>
      </w:r>
      <w:r w:rsidR="00A94D69">
        <w:rPr>
          <w:kern w:val="2"/>
          <w:sz w:val="28"/>
          <w:szCs w:val="28"/>
        </w:rPr>
        <w:t>бюджетом</w:t>
      </w:r>
      <w:r w:rsidRPr="00117F80">
        <w:rPr>
          <w:kern w:val="2"/>
          <w:sz w:val="28"/>
          <w:szCs w:val="28"/>
        </w:rPr>
        <w:t xml:space="preserve"> от 2</w:t>
      </w:r>
      <w:r w:rsidR="00A94D69">
        <w:rPr>
          <w:kern w:val="2"/>
          <w:sz w:val="28"/>
          <w:szCs w:val="28"/>
        </w:rPr>
        <w:t>7</w:t>
      </w:r>
      <w:r w:rsidRPr="00117F80">
        <w:rPr>
          <w:kern w:val="2"/>
          <w:sz w:val="28"/>
          <w:szCs w:val="28"/>
        </w:rPr>
        <w:t>.12.2018 №</w:t>
      </w:r>
      <w:r>
        <w:rPr>
          <w:kern w:val="2"/>
          <w:sz w:val="28"/>
          <w:szCs w:val="28"/>
        </w:rPr>
        <w:t> </w:t>
      </w:r>
      <w:r w:rsidR="00A94D69">
        <w:rPr>
          <w:kern w:val="2"/>
          <w:sz w:val="28"/>
          <w:szCs w:val="28"/>
        </w:rPr>
        <w:t>95</w:t>
      </w:r>
      <w:r w:rsidRPr="00117F80">
        <w:rPr>
          <w:kern w:val="2"/>
          <w:sz w:val="28"/>
          <w:szCs w:val="28"/>
        </w:rPr>
        <w:t xml:space="preserve"> «О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 бюджете </w:t>
      </w:r>
      <w:r w:rsidR="00A94D69">
        <w:rPr>
          <w:kern w:val="2"/>
          <w:sz w:val="28"/>
          <w:szCs w:val="28"/>
        </w:rPr>
        <w:t xml:space="preserve"> Хомутовского сельского поселения </w:t>
      </w:r>
      <w:r w:rsidRPr="00117F80">
        <w:rPr>
          <w:kern w:val="2"/>
          <w:sz w:val="28"/>
          <w:szCs w:val="28"/>
        </w:rPr>
        <w:t>на 2019 год и на плановый период 2020 и 2021 годов».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917082" w:rsidRPr="00917082">
        <w:rPr>
          <w:kern w:val="2"/>
          <w:sz w:val="28"/>
          <w:szCs w:val="28"/>
        </w:rPr>
        <w:t>Хомутовского сельского поселения</w:t>
      </w:r>
      <w:r w:rsidRPr="00917082">
        <w:rPr>
          <w:kern w:val="2"/>
          <w:sz w:val="28"/>
          <w:szCs w:val="28"/>
        </w:rPr>
        <w:t xml:space="preserve"> на период до 2030 года ожидается рос</w:t>
      </w:r>
      <w:r w:rsidRPr="00117F80">
        <w:rPr>
          <w:kern w:val="2"/>
          <w:sz w:val="28"/>
          <w:szCs w:val="28"/>
        </w:rPr>
        <w:t>т 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  <w:r w:rsidR="00A94D69">
        <w:rPr>
          <w:kern w:val="2"/>
          <w:sz w:val="28"/>
          <w:szCs w:val="28"/>
        </w:rPr>
        <w:t>областной</w:t>
      </w:r>
      <w:r w:rsidRPr="00117F80">
        <w:rPr>
          <w:kern w:val="2"/>
          <w:sz w:val="28"/>
          <w:szCs w:val="28"/>
        </w:rPr>
        <w:t xml:space="preserve"> финансовой помощи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Проводимая на федеральном уровне политика в области межбюджетных отношений направлена на повышение финансовой самостоятельности и ответственности органов государственной власти субъектов Российской Федерации. 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Учитывая положительную динамику показателей за отчетные годы и опережающий рост собственных доходов на долгосрочную перспективу, планируется дальнейшее снижение </w:t>
      </w:r>
      <w:proofErr w:type="spellStart"/>
      <w:r w:rsidRPr="00117F80">
        <w:rPr>
          <w:kern w:val="2"/>
          <w:sz w:val="28"/>
          <w:szCs w:val="28"/>
        </w:rPr>
        <w:t>дотационности</w:t>
      </w:r>
      <w:proofErr w:type="spellEnd"/>
      <w:r w:rsidRPr="00117F80">
        <w:rPr>
          <w:kern w:val="2"/>
          <w:sz w:val="28"/>
          <w:szCs w:val="28"/>
        </w:rPr>
        <w:t xml:space="preserve"> бюджета.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По итогам 2015 года уровень </w:t>
      </w:r>
      <w:proofErr w:type="spellStart"/>
      <w:r w:rsidRPr="00117F80">
        <w:rPr>
          <w:kern w:val="2"/>
          <w:sz w:val="28"/>
          <w:szCs w:val="28"/>
        </w:rPr>
        <w:t>дотационности</w:t>
      </w:r>
      <w:proofErr w:type="spellEnd"/>
      <w:r w:rsidRPr="00117F80">
        <w:rPr>
          <w:kern w:val="2"/>
          <w:sz w:val="28"/>
          <w:szCs w:val="28"/>
        </w:rPr>
        <w:t xml:space="preserve"> составил </w:t>
      </w:r>
      <w:r w:rsidR="0028256A">
        <w:rPr>
          <w:kern w:val="2"/>
          <w:sz w:val="28"/>
          <w:szCs w:val="28"/>
        </w:rPr>
        <w:t>29</w:t>
      </w:r>
      <w:r w:rsidRPr="00117F80">
        <w:rPr>
          <w:kern w:val="2"/>
          <w:sz w:val="28"/>
          <w:szCs w:val="28"/>
        </w:rPr>
        <w:t xml:space="preserve"> процент</w:t>
      </w:r>
      <w:r w:rsidR="00151E0F">
        <w:rPr>
          <w:kern w:val="2"/>
          <w:sz w:val="28"/>
          <w:szCs w:val="28"/>
        </w:rPr>
        <w:t>ов</w:t>
      </w:r>
      <w:r w:rsidRPr="00117F80">
        <w:rPr>
          <w:kern w:val="2"/>
          <w:sz w:val="28"/>
          <w:szCs w:val="28"/>
        </w:rPr>
        <w:t xml:space="preserve"> от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собственных доходов консолидированного бюджета </w:t>
      </w:r>
      <w:r w:rsidR="0028256A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без учета субвенций на переданные полномочия Российской Федерации. К 2021 году прогнозируется </w:t>
      </w:r>
      <w:r w:rsidR="0028256A">
        <w:rPr>
          <w:kern w:val="2"/>
          <w:sz w:val="28"/>
          <w:szCs w:val="28"/>
        </w:rPr>
        <w:t>27</w:t>
      </w:r>
      <w:r w:rsidRPr="00117F80">
        <w:rPr>
          <w:kern w:val="2"/>
          <w:sz w:val="28"/>
          <w:szCs w:val="28"/>
        </w:rPr>
        <w:t xml:space="preserve"> процент</w:t>
      </w:r>
      <w:r w:rsidR="00151E0F">
        <w:rPr>
          <w:kern w:val="2"/>
          <w:sz w:val="28"/>
          <w:szCs w:val="28"/>
        </w:rPr>
        <w:t>ов</w:t>
      </w:r>
      <w:r w:rsidRPr="00117F80">
        <w:rPr>
          <w:kern w:val="2"/>
          <w:sz w:val="28"/>
          <w:szCs w:val="28"/>
        </w:rPr>
        <w:t>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В целях повышения уровня самообеспеченности </w:t>
      </w:r>
      <w:r w:rsidR="0028256A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 будет продолжена реализация Плана мероприятий </w:t>
      </w:r>
      <w:r w:rsidR="0028256A">
        <w:rPr>
          <w:kern w:val="2"/>
          <w:sz w:val="28"/>
          <w:szCs w:val="28"/>
        </w:rPr>
        <w:t>поселения</w:t>
      </w:r>
      <w:r w:rsidRPr="00117F80">
        <w:rPr>
          <w:kern w:val="2"/>
          <w:sz w:val="28"/>
          <w:szCs w:val="28"/>
        </w:rPr>
        <w:t xml:space="preserve"> по росту доходного потенциала </w:t>
      </w:r>
      <w:r w:rsidR="0028256A">
        <w:rPr>
          <w:kern w:val="2"/>
          <w:sz w:val="28"/>
          <w:szCs w:val="28"/>
        </w:rPr>
        <w:t>Хомутовского сельского поселения</w:t>
      </w:r>
      <w:r w:rsidRPr="00117F80">
        <w:rPr>
          <w:kern w:val="2"/>
          <w:sz w:val="28"/>
          <w:szCs w:val="28"/>
        </w:rPr>
        <w:t xml:space="preserve">, оптимизации расходов </w:t>
      </w:r>
      <w:r w:rsidR="0028256A">
        <w:rPr>
          <w:kern w:val="2"/>
          <w:sz w:val="28"/>
          <w:szCs w:val="28"/>
        </w:rPr>
        <w:t>местного</w:t>
      </w:r>
      <w:r w:rsidRPr="00117F80">
        <w:rPr>
          <w:kern w:val="2"/>
          <w:sz w:val="28"/>
          <w:szCs w:val="28"/>
        </w:rPr>
        <w:t>.</w:t>
      </w:r>
    </w:p>
    <w:p w:rsidR="009C333C" w:rsidRPr="00117F80" w:rsidRDefault="009C333C" w:rsidP="009C333C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Целевые средства на 2019 – 2021 годы предусмотрены в соответствии с </w:t>
      </w:r>
      <w:r w:rsidR="0028256A">
        <w:rPr>
          <w:kern w:val="2"/>
          <w:sz w:val="28"/>
          <w:szCs w:val="28"/>
        </w:rPr>
        <w:t>бюджетом</w:t>
      </w:r>
      <w:r w:rsidRPr="00117F80">
        <w:rPr>
          <w:kern w:val="2"/>
          <w:sz w:val="28"/>
          <w:szCs w:val="28"/>
        </w:rPr>
        <w:t xml:space="preserve"> от 2</w:t>
      </w:r>
      <w:r w:rsidR="0028256A">
        <w:rPr>
          <w:kern w:val="2"/>
          <w:sz w:val="28"/>
          <w:szCs w:val="28"/>
        </w:rPr>
        <w:t>7</w:t>
      </w:r>
      <w:r w:rsidRPr="00117F80">
        <w:rPr>
          <w:kern w:val="2"/>
          <w:sz w:val="28"/>
          <w:szCs w:val="28"/>
        </w:rPr>
        <w:t xml:space="preserve">.12.2018 № </w:t>
      </w:r>
      <w:r w:rsidR="0028256A">
        <w:rPr>
          <w:kern w:val="2"/>
          <w:sz w:val="28"/>
          <w:szCs w:val="28"/>
        </w:rPr>
        <w:t>95</w:t>
      </w:r>
      <w:r w:rsidRPr="00117F80">
        <w:rPr>
          <w:kern w:val="2"/>
          <w:sz w:val="28"/>
          <w:szCs w:val="28"/>
        </w:rPr>
        <w:t xml:space="preserve"> «О бюджете </w:t>
      </w:r>
      <w:r w:rsidR="0028256A"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>на 2019 год и на плановый период 2020 и 2021 годов».</w:t>
      </w:r>
    </w:p>
    <w:p w:rsidR="009C333C" w:rsidRPr="00117F80" w:rsidRDefault="00151E0F" w:rsidP="009C333C">
      <w:pPr>
        <w:ind w:firstLine="709"/>
        <w:jc w:val="both"/>
        <w:rPr>
          <w:kern w:val="2"/>
          <w:sz w:val="28"/>
          <w:szCs w:val="28"/>
        </w:rPr>
      </w:pPr>
      <w:r w:rsidRPr="00194AD2">
        <w:rPr>
          <w:kern w:val="2"/>
          <w:sz w:val="28"/>
          <w:szCs w:val="28"/>
        </w:rPr>
        <w:t>На долгосрочный период с 2022 года объем безвозмездных поступлений предусмотрен в части целевых средств, спрогнозированных на уровне целевых безвозмездных поступлений 2021 года.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Эффективная бюджетная политика является непременным условием </w:t>
      </w:r>
      <w:r w:rsidRPr="00117F80">
        <w:rPr>
          <w:kern w:val="2"/>
          <w:sz w:val="28"/>
          <w:szCs w:val="28"/>
        </w:rPr>
        <w:lastRenderedPageBreak/>
        <w:t xml:space="preserve">адаптации экономики к новым реалиям. 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2017 – 2021 годы расходы учтены в соответствии с решени</w:t>
      </w:r>
      <w:r w:rsidR="00F12416">
        <w:rPr>
          <w:kern w:val="2"/>
          <w:sz w:val="28"/>
          <w:szCs w:val="28"/>
        </w:rPr>
        <w:t>ем</w:t>
      </w:r>
      <w:r w:rsidRPr="00117F80">
        <w:rPr>
          <w:kern w:val="2"/>
          <w:sz w:val="28"/>
          <w:szCs w:val="28"/>
        </w:rPr>
        <w:t xml:space="preserve"> </w:t>
      </w:r>
      <w:r w:rsidR="00F12416">
        <w:rPr>
          <w:kern w:val="2"/>
          <w:sz w:val="28"/>
          <w:szCs w:val="28"/>
        </w:rPr>
        <w:t xml:space="preserve"> о бюджете </w:t>
      </w:r>
      <w:r w:rsidRPr="00117F80">
        <w:rPr>
          <w:kern w:val="2"/>
          <w:sz w:val="28"/>
          <w:szCs w:val="28"/>
        </w:rPr>
        <w:t>муниципальн</w:t>
      </w:r>
      <w:r w:rsidR="00F12416">
        <w:rPr>
          <w:kern w:val="2"/>
          <w:sz w:val="28"/>
          <w:szCs w:val="28"/>
        </w:rPr>
        <w:t>ого</w:t>
      </w:r>
      <w:r w:rsidRPr="00117F80">
        <w:rPr>
          <w:kern w:val="2"/>
          <w:sz w:val="28"/>
          <w:szCs w:val="28"/>
        </w:rPr>
        <w:t xml:space="preserve"> образовани</w:t>
      </w:r>
      <w:r w:rsidR="00F12416">
        <w:rPr>
          <w:kern w:val="2"/>
          <w:sz w:val="28"/>
          <w:szCs w:val="28"/>
        </w:rPr>
        <w:t>я</w:t>
      </w:r>
      <w:r w:rsidRPr="00117F80">
        <w:rPr>
          <w:kern w:val="2"/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917082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 предстоящие годы будет продолжена оптимизация расходов бюджета с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>учетом сокращения менее эффективных расходов и в силу доходных возможностей наращивания более эффективных</w:t>
      </w:r>
      <w:r w:rsidR="00917082">
        <w:rPr>
          <w:kern w:val="2"/>
          <w:sz w:val="28"/>
          <w:szCs w:val="28"/>
        </w:rPr>
        <w:t>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На федеральном уровне в соответствии с национальными целями предусмотрено 12 направлений развития, которые будут ориентированы на 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</w:t>
      </w:r>
      <w:proofErr w:type="gramStart"/>
      <w:r w:rsidRPr="00117F80">
        <w:rPr>
          <w:kern w:val="2"/>
          <w:sz w:val="28"/>
          <w:szCs w:val="28"/>
        </w:rPr>
        <w:t>качества</w:t>
      </w:r>
      <w:proofErr w:type="gramEnd"/>
      <w:r w:rsidRPr="00117F80">
        <w:rPr>
          <w:kern w:val="2"/>
          <w:sz w:val="28"/>
          <w:szCs w:val="28"/>
        </w:rPr>
        <w:t xml:space="preserve"> автомобильных дорог, повышение производительности труда и занятости населения, развитие науки, международной кооперации, экспорта и цифровой экономики.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межбюджетных отношений с местными бюджетами</w:t>
      </w:r>
    </w:p>
    <w:p w:rsidR="009C333C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 среднесрочной и долгосрочной перспективе межбюджетные отношения с бюджет</w:t>
      </w:r>
      <w:r w:rsidR="00917082">
        <w:rPr>
          <w:kern w:val="2"/>
          <w:sz w:val="28"/>
          <w:szCs w:val="28"/>
        </w:rPr>
        <w:t>ом</w:t>
      </w:r>
      <w:r w:rsidRPr="00117F80">
        <w:rPr>
          <w:kern w:val="2"/>
          <w:sz w:val="28"/>
          <w:szCs w:val="28"/>
        </w:rPr>
        <w:t xml:space="preserve"> муниципальн</w:t>
      </w:r>
      <w:r w:rsidR="00917082">
        <w:rPr>
          <w:kern w:val="2"/>
          <w:sz w:val="28"/>
          <w:szCs w:val="28"/>
        </w:rPr>
        <w:t>ого</w:t>
      </w:r>
      <w:r w:rsidRPr="00117F80">
        <w:rPr>
          <w:kern w:val="2"/>
          <w:sz w:val="28"/>
          <w:szCs w:val="28"/>
        </w:rPr>
        <w:t xml:space="preserve"> образовани</w:t>
      </w:r>
      <w:r w:rsidR="00917082">
        <w:rPr>
          <w:kern w:val="2"/>
          <w:sz w:val="28"/>
          <w:szCs w:val="28"/>
        </w:rPr>
        <w:t>я</w:t>
      </w:r>
      <w:r w:rsidRPr="00117F80">
        <w:rPr>
          <w:kern w:val="2"/>
          <w:sz w:val="28"/>
          <w:szCs w:val="28"/>
        </w:rPr>
        <w:t xml:space="preserve"> </w:t>
      </w:r>
      <w:r w:rsidR="00917082">
        <w:rPr>
          <w:kern w:val="2"/>
          <w:sz w:val="28"/>
          <w:szCs w:val="28"/>
        </w:rPr>
        <w:t>Хомутовское сельское поселение,</w:t>
      </w:r>
      <w:r w:rsidRPr="00117F80">
        <w:rPr>
          <w:kern w:val="2"/>
          <w:sz w:val="28"/>
          <w:szCs w:val="28"/>
        </w:rPr>
        <w:t xml:space="preserve"> их совершенствование будут являться одними из приоритетных направлений бюджетной политики, направленные на повышение финансовой самостоятельности местн</w:t>
      </w:r>
      <w:r w:rsidR="00917082">
        <w:rPr>
          <w:kern w:val="2"/>
          <w:sz w:val="28"/>
          <w:szCs w:val="28"/>
        </w:rPr>
        <w:t>ого</w:t>
      </w:r>
      <w:r w:rsidRPr="00117F80">
        <w:rPr>
          <w:kern w:val="2"/>
          <w:sz w:val="28"/>
          <w:szCs w:val="28"/>
        </w:rPr>
        <w:t xml:space="preserve"> бюджет</w:t>
      </w:r>
      <w:r w:rsidR="00917082">
        <w:rPr>
          <w:kern w:val="2"/>
          <w:sz w:val="28"/>
          <w:szCs w:val="28"/>
        </w:rPr>
        <w:t>а</w:t>
      </w:r>
      <w:r w:rsidRPr="00117F80">
        <w:rPr>
          <w:kern w:val="2"/>
          <w:sz w:val="28"/>
          <w:szCs w:val="28"/>
        </w:rPr>
        <w:t xml:space="preserve">, оказание содействия в </w:t>
      </w:r>
      <w:r w:rsidR="00917082">
        <w:rPr>
          <w:kern w:val="2"/>
          <w:sz w:val="28"/>
          <w:szCs w:val="28"/>
        </w:rPr>
        <w:t>его</w:t>
      </w:r>
      <w:r w:rsidRPr="00117F80">
        <w:rPr>
          <w:kern w:val="2"/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Это касается как вопросов оказания финансовой помощи из областного бюджета, так и методологического обеспечения деятельности органов местного самоуправления.</w:t>
      </w:r>
    </w:p>
    <w:p w:rsidR="00917082" w:rsidRDefault="00917082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к </w:t>
      </w:r>
      <w:proofErr w:type="gramStart"/>
      <w:r w:rsidRPr="00117F80">
        <w:rPr>
          <w:kern w:val="2"/>
          <w:sz w:val="28"/>
          <w:szCs w:val="28"/>
        </w:rPr>
        <w:t>долговой</w:t>
      </w:r>
      <w:proofErr w:type="gramEnd"/>
      <w:r w:rsidRPr="00117F80">
        <w:rPr>
          <w:kern w:val="2"/>
          <w:sz w:val="28"/>
          <w:szCs w:val="28"/>
        </w:rPr>
        <w:t xml:space="preserve"> политике</w:t>
      </w:r>
    </w:p>
    <w:p w:rsidR="009C333C" w:rsidRPr="00117F80" w:rsidRDefault="009C333C" w:rsidP="009C333C">
      <w:pPr>
        <w:suppressAutoHyphens/>
        <w:jc w:val="center"/>
        <w:rPr>
          <w:kern w:val="2"/>
          <w:sz w:val="28"/>
          <w:szCs w:val="28"/>
        </w:rPr>
      </w:pP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Важнейшей задачей является обеспечение уровня государственного долга, позволяющего Ростовской области обслуживать долговые обязательства и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исполнять расходные обязательства.</w:t>
      </w:r>
    </w:p>
    <w:p w:rsidR="00B2533B" w:rsidRDefault="00B2533B" w:rsidP="00B2533B">
      <w:pPr>
        <w:pStyle w:val="ConsPlusNormal"/>
        <w:spacing w:line="276" w:lineRule="auto"/>
        <w:ind w:firstLine="709"/>
        <w:jc w:val="both"/>
      </w:pPr>
      <w:r>
        <w:t xml:space="preserve">За прошедший период </w:t>
      </w:r>
      <w:r w:rsidRPr="00EB7479">
        <w:t xml:space="preserve"> </w:t>
      </w:r>
      <w:r>
        <w:t>муниципального</w:t>
      </w:r>
      <w:r w:rsidRPr="00EB7479">
        <w:t xml:space="preserve"> долг</w:t>
      </w:r>
      <w:r>
        <w:t>а  у Хомутовского сельского поселения нет.</w:t>
      </w:r>
      <w:r w:rsidRPr="00EB7479">
        <w:t xml:space="preserve"> </w:t>
      </w:r>
    </w:p>
    <w:p w:rsidR="009C333C" w:rsidRPr="00117F80" w:rsidRDefault="009C333C" w:rsidP="009C333C">
      <w:pPr>
        <w:ind w:firstLine="709"/>
        <w:jc w:val="both"/>
        <w:rPr>
          <w:kern w:val="2"/>
          <w:sz w:val="28"/>
          <w:szCs w:val="28"/>
        </w:rPr>
      </w:pPr>
    </w:p>
    <w:p w:rsidR="009C333C" w:rsidRPr="00117F80" w:rsidRDefault="009C333C" w:rsidP="009C333C">
      <w:pPr>
        <w:jc w:val="both"/>
        <w:rPr>
          <w:kern w:val="2"/>
          <w:sz w:val="28"/>
          <w:szCs w:val="28"/>
        </w:rPr>
      </w:pPr>
    </w:p>
    <w:sectPr w:rsidR="009C333C" w:rsidRPr="00117F80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A5" w:rsidRDefault="005C00A5" w:rsidP="00603809">
      <w:r>
        <w:separator/>
      </w:r>
    </w:p>
  </w:endnote>
  <w:endnote w:type="continuationSeparator" w:id="0">
    <w:p w:rsidR="005C00A5" w:rsidRDefault="005C00A5" w:rsidP="0060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EE" w:rsidRDefault="007E139E" w:rsidP="0092790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26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1372">
      <w:rPr>
        <w:rStyle w:val="ab"/>
        <w:noProof/>
      </w:rPr>
      <w:t>1</w:t>
    </w:r>
    <w:r>
      <w:rPr>
        <w:rStyle w:val="ab"/>
      </w:rPr>
      <w:fldChar w:fldCharType="end"/>
    </w:r>
  </w:p>
  <w:p w:rsidR="003326EE" w:rsidRPr="00C91372" w:rsidRDefault="007E139E" w:rsidP="00927900">
    <w:pPr>
      <w:pStyle w:val="a7"/>
    </w:pPr>
    <w:fldSimple w:instr=" FILENAME  \* FirstCap \p  \* MERGEFORMAT ">
      <w:r w:rsidR="00C91372">
        <w:rPr>
          <w:noProof/>
          <w:lang w:val="en-US"/>
        </w:rPr>
        <w:t>C</w:t>
      </w:r>
      <w:r w:rsidR="00C91372" w:rsidRPr="00C91372">
        <w:rPr>
          <w:noProof/>
        </w:rPr>
        <w:t>:\</w:t>
      </w:r>
      <w:r w:rsidR="00C91372">
        <w:rPr>
          <w:noProof/>
          <w:lang w:val="en-US"/>
        </w:rPr>
        <w:t>Documents</w:t>
      </w:r>
      <w:r w:rsidR="00C91372" w:rsidRPr="00C91372">
        <w:rPr>
          <w:noProof/>
        </w:rPr>
        <w:t xml:space="preserve"> </w:t>
      </w:r>
      <w:r w:rsidR="00C91372">
        <w:rPr>
          <w:noProof/>
          <w:lang w:val="en-US"/>
        </w:rPr>
        <w:t>and</w:t>
      </w:r>
      <w:r w:rsidR="00C91372" w:rsidRPr="00C91372">
        <w:rPr>
          <w:noProof/>
        </w:rPr>
        <w:t xml:space="preserve"> </w:t>
      </w:r>
      <w:r w:rsidR="00C91372">
        <w:rPr>
          <w:noProof/>
          <w:lang w:val="en-US"/>
        </w:rPr>
        <w:t>Settings</w:t>
      </w:r>
      <w:r w:rsidR="00C91372" w:rsidRPr="00C91372">
        <w:rPr>
          <w:noProof/>
        </w:rPr>
        <w:t>\</w:t>
      </w:r>
      <w:r w:rsidR="00C91372">
        <w:rPr>
          <w:noProof/>
          <w:lang w:val="en-US"/>
        </w:rPr>
        <w:t>User</w:t>
      </w:r>
      <w:r w:rsidR="00C91372" w:rsidRPr="00C91372">
        <w:rPr>
          <w:noProof/>
        </w:rPr>
        <w:t>\Мои документы\Распор., постан\Постановления 2019 г\Постановление №23 от 11.03.2019 О внесении изменений в №23 от 28.02.2017 О бюджетном прогнозе на 2017-2030гг.</w:t>
      </w:r>
      <w:r w:rsidR="00C91372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A5" w:rsidRDefault="005C00A5" w:rsidP="00603809">
      <w:r>
        <w:separator/>
      </w:r>
    </w:p>
  </w:footnote>
  <w:footnote w:type="continuationSeparator" w:id="0">
    <w:p w:rsidR="005C00A5" w:rsidRDefault="005C00A5" w:rsidP="00603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33C"/>
    <w:rsid w:val="00000F6E"/>
    <w:rsid w:val="0000541A"/>
    <w:rsid w:val="0000567F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2AF9"/>
    <w:rsid w:val="000E0ED8"/>
    <w:rsid w:val="000E10DB"/>
    <w:rsid w:val="000F73EA"/>
    <w:rsid w:val="0013315F"/>
    <w:rsid w:val="00133A46"/>
    <w:rsid w:val="00137D55"/>
    <w:rsid w:val="00141270"/>
    <w:rsid w:val="001446C5"/>
    <w:rsid w:val="001504DA"/>
    <w:rsid w:val="0015057E"/>
    <w:rsid w:val="00151E0F"/>
    <w:rsid w:val="00153C53"/>
    <w:rsid w:val="0016445E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8256A"/>
    <w:rsid w:val="00286388"/>
    <w:rsid w:val="00290B00"/>
    <w:rsid w:val="002B205F"/>
    <w:rsid w:val="002B7434"/>
    <w:rsid w:val="002B77A1"/>
    <w:rsid w:val="002C2C9D"/>
    <w:rsid w:val="002D3EE7"/>
    <w:rsid w:val="002E75F7"/>
    <w:rsid w:val="00305B46"/>
    <w:rsid w:val="0030649F"/>
    <w:rsid w:val="00320678"/>
    <w:rsid w:val="00325023"/>
    <w:rsid w:val="00331BB7"/>
    <w:rsid w:val="003326EE"/>
    <w:rsid w:val="0033332E"/>
    <w:rsid w:val="00335C0E"/>
    <w:rsid w:val="00337C0E"/>
    <w:rsid w:val="003438A9"/>
    <w:rsid w:val="003452AE"/>
    <w:rsid w:val="003452CB"/>
    <w:rsid w:val="00352210"/>
    <w:rsid w:val="00356040"/>
    <w:rsid w:val="00363D8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09BC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37F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C00A5"/>
    <w:rsid w:val="005D4C1E"/>
    <w:rsid w:val="005D759C"/>
    <w:rsid w:val="005F2883"/>
    <w:rsid w:val="005F4CEB"/>
    <w:rsid w:val="005F4F81"/>
    <w:rsid w:val="00603809"/>
    <w:rsid w:val="0060738B"/>
    <w:rsid w:val="0061250D"/>
    <w:rsid w:val="0061352E"/>
    <w:rsid w:val="006139D9"/>
    <w:rsid w:val="0061421D"/>
    <w:rsid w:val="00630448"/>
    <w:rsid w:val="00644FDD"/>
    <w:rsid w:val="006463D1"/>
    <w:rsid w:val="00650B72"/>
    <w:rsid w:val="00650D02"/>
    <w:rsid w:val="0065192C"/>
    <w:rsid w:val="0065635D"/>
    <w:rsid w:val="00656C22"/>
    <w:rsid w:val="006645D0"/>
    <w:rsid w:val="006753ED"/>
    <w:rsid w:val="006757DA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2037"/>
    <w:rsid w:val="00777033"/>
    <w:rsid w:val="00777098"/>
    <w:rsid w:val="00791004"/>
    <w:rsid w:val="007A0F2C"/>
    <w:rsid w:val="007A64E2"/>
    <w:rsid w:val="007A6E0C"/>
    <w:rsid w:val="007C0469"/>
    <w:rsid w:val="007C166B"/>
    <w:rsid w:val="007C3866"/>
    <w:rsid w:val="007C5480"/>
    <w:rsid w:val="007E139E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3B10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082"/>
    <w:rsid w:val="00917D87"/>
    <w:rsid w:val="009256B7"/>
    <w:rsid w:val="00927900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333C"/>
    <w:rsid w:val="009C60DE"/>
    <w:rsid w:val="009D3C10"/>
    <w:rsid w:val="009D4422"/>
    <w:rsid w:val="009D4708"/>
    <w:rsid w:val="009D6D38"/>
    <w:rsid w:val="009F4D43"/>
    <w:rsid w:val="00A04375"/>
    <w:rsid w:val="00A11980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72DF2"/>
    <w:rsid w:val="00A807B0"/>
    <w:rsid w:val="00A83C27"/>
    <w:rsid w:val="00A84B59"/>
    <w:rsid w:val="00A94D69"/>
    <w:rsid w:val="00AB550A"/>
    <w:rsid w:val="00AD01EF"/>
    <w:rsid w:val="00AD58D9"/>
    <w:rsid w:val="00AE346A"/>
    <w:rsid w:val="00AE7026"/>
    <w:rsid w:val="00AF5A28"/>
    <w:rsid w:val="00B01862"/>
    <w:rsid w:val="00B039BA"/>
    <w:rsid w:val="00B1324E"/>
    <w:rsid w:val="00B13561"/>
    <w:rsid w:val="00B20708"/>
    <w:rsid w:val="00B2533B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2E84"/>
    <w:rsid w:val="00BB6F0A"/>
    <w:rsid w:val="00BD0CD7"/>
    <w:rsid w:val="00BD1372"/>
    <w:rsid w:val="00BE241E"/>
    <w:rsid w:val="00BF17D9"/>
    <w:rsid w:val="00BF205D"/>
    <w:rsid w:val="00BF412C"/>
    <w:rsid w:val="00BF55EF"/>
    <w:rsid w:val="00C00CFD"/>
    <w:rsid w:val="00C05839"/>
    <w:rsid w:val="00C13639"/>
    <w:rsid w:val="00C22CF6"/>
    <w:rsid w:val="00C25539"/>
    <w:rsid w:val="00C26C03"/>
    <w:rsid w:val="00C37438"/>
    <w:rsid w:val="00C4647F"/>
    <w:rsid w:val="00C55F8D"/>
    <w:rsid w:val="00C76C01"/>
    <w:rsid w:val="00C76CFD"/>
    <w:rsid w:val="00C86FD7"/>
    <w:rsid w:val="00C91372"/>
    <w:rsid w:val="00C97096"/>
    <w:rsid w:val="00CE3D56"/>
    <w:rsid w:val="00CE7B4E"/>
    <w:rsid w:val="00CF1B59"/>
    <w:rsid w:val="00CF610E"/>
    <w:rsid w:val="00D01D7D"/>
    <w:rsid w:val="00D0257A"/>
    <w:rsid w:val="00D13583"/>
    <w:rsid w:val="00D15F40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5062"/>
    <w:rsid w:val="00DB60BE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67E11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E6A4F"/>
    <w:rsid w:val="00EF1E51"/>
    <w:rsid w:val="00EF7921"/>
    <w:rsid w:val="00F021A6"/>
    <w:rsid w:val="00F03E74"/>
    <w:rsid w:val="00F1046C"/>
    <w:rsid w:val="00F12416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175F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33C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333C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9C333C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C333C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33C"/>
    <w:pPr>
      <w:widowControl/>
      <w:autoSpaceDE/>
      <w:autoSpaceDN/>
      <w:adjustRightInd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333C"/>
    <w:pPr>
      <w:widowControl/>
      <w:shd w:val="clear" w:color="auto" w:fill="FFFFFF"/>
      <w:autoSpaceDE/>
      <w:autoSpaceDN/>
      <w:adjustRightInd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333C"/>
    <w:pPr>
      <w:widowControl/>
      <w:autoSpaceDE/>
      <w:autoSpaceDN/>
      <w:adjustRightInd/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333C"/>
    <w:pPr>
      <w:widowControl/>
      <w:autoSpaceDE/>
      <w:autoSpaceDN/>
      <w:adjustRightInd/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333C"/>
    <w:pPr>
      <w:widowControl/>
      <w:autoSpaceDE/>
      <w:autoSpaceDN/>
      <w:adjustRightInd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333C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10">
    <w:name w:val="Заголовок 1 Знак"/>
    <w:basedOn w:val="a0"/>
    <w:link w:val="1"/>
    <w:rsid w:val="009C333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9C333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C333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C333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C333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333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C333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C333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rsid w:val="009C333C"/>
    <w:pPr>
      <w:widowControl/>
      <w:autoSpaceDE/>
      <w:autoSpaceDN/>
      <w:adjustRightInd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3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C333C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C3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C333C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9C333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C333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C333C"/>
  </w:style>
  <w:style w:type="paragraph" w:styleId="ac">
    <w:name w:val="Balloon Text"/>
    <w:basedOn w:val="a"/>
    <w:link w:val="ad"/>
    <w:rsid w:val="009C33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333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9C333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333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C33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333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C333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C333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0"/>
    <w:uiPriority w:val="99"/>
    <w:semiHidden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C333C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C333C"/>
    <w:pPr>
      <w:widowControl/>
      <w:autoSpaceDE/>
      <w:autoSpaceDN/>
      <w:adjustRightInd/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2"/>
    <w:uiPriority w:val="99"/>
    <w:semiHidden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C333C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C333C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link w:val="af4"/>
    <w:uiPriority w:val="99"/>
    <w:semiHidden/>
    <w:rsid w:val="009C3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9C333C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unhideWhenUsed/>
    <w:rsid w:val="009C333C"/>
    <w:pPr>
      <w:widowControl/>
      <w:autoSpaceDE/>
      <w:autoSpaceDN/>
      <w:adjustRightInd/>
      <w:ind w:firstLine="210"/>
    </w:pPr>
    <w:rPr>
      <w:rFonts w:ascii="Arial" w:hAnsi="Arial" w:cs="Arial"/>
      <w:sz w:val="28"/>
      <w:szCs w:val="20"/>
    </w:rPr>
  </w:style>
  <w:style w:type="character" w:customStyle="1" w:styleId="14">
    <w:name w:val="Красная строка Знак1"/>
    <w:basedOn w:val="a4"/>
    <w:link w:val="af6"/>
    <w:uiPriority w:val="99"/>
    <w:semiHidden/>
    <w:rsid w:val="009C333C"/>
  </w:style>
  <w:style w:type="paragraph" w:styleId="af7">
    <w:name w:val="Subtitle"/>
    <w:basedOn w:val="a"/>
    <w:next w:val="a"/>
    <w:link w:val="af8"/>
    <w:uiPriority w:val="11"/>
    <w:qFormat/>
    <w:rsid w:val="009C333C"/>
    <w:pPr>
      <w:widowControl/>
      <w:autoSpaceDE/>
      <w:autoSpaceDN/>
      <w:adjustRightInd/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9C333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C333C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C333C"/>
    <w:pPr>
      <w:widowControl/>
      <w:autoSpaceDE/>
      <w:autoSpaceDN/>
      <w:adjustRightInd/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C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C333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C333C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C3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C333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C333C"/>
    <w:pPr>
      <w:autoSpaceDE/>
      <w:autoSpaceDN/>
      <w:adjustRightInd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C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C333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C333C"/>
    <w:pPr>
      <w:widowControl/>
      <w:autoSpaceDE/>
      <w:autoSpaceDN/>
      <w:adjustRightInd/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9C3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C333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C333C"/>
    <w:pPr>
      <w:widowControl/>
      <w:shd w:val="clear" w:color="auto" w:fill="000080"/>
      <w:autoSpaceDE/>
      <w:autoSpaceDN/>
      <w:adjustRightInd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C3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C333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C333C"/>
    <w:pPr>
      <w:widowControl/>
      <w:autoSpaceDE/>
      <w:autoSpaceDN/>
      <w:adjustRightInd/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link w:val="afc"/>
    <w:uiPriority w:val="99"/>
    <w:semiHidden/>
    <w:rsid w:val="009C333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C333C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C333C"/>
    <w:rPr>
      <w:b/>
      <w:bCs/>
    </w:rPr>
  </w:style>
  <w:style w:type="character" w:customStyle="1" w:styleId="17">
    <w:name w:val="Тема примечания Знак1"/>
    <w:basedOn w:val="12"/>
    <w:link w:val="afe"/>
    <w:uiPriority w:val="99"/>
    <w:semiHidden/>
    <w:rsid w:val="009C333C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9C333C"/>
    <w:rPr>
      <w:sz w:val="28"/>
    </w:rPr>
  </w:style>
  <w:style w:type="paragraph" w:styleId="aff0">
    <w:name w:val="No Spacing"/>
    <w:basedOn w:val="a"/>
    <w:link w:val="aff"/>
    <w:uiPriority w:val="1"/>
    <w:qFormat/>
    <w:rsid w:val="009C333C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C333C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C333C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C333C"/>
    <w:pPr>
      <w:widowControl/>
      <w:autoSpaceDE/>
      <w:autoSpaceDN/>
      <w:adjustRightInd/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C333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C333C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C333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C333C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C333C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C333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C3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C333C"/>
    <w:pPr>
      <w:widowControl/>
      <w:autoSpaceDE/>
      <w:autoSpaceDN/>
      <w:adjustRightInd/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9C3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9C333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9C333C"/>
    <w:pPr>
      <w:shd w:val="clear" w:color="auto" w:fill="FFFFFF"/>
      <w:autoSpaceDE/>
      <w:autoSpaceDN/>
      <w:adjustRightInd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C333C"/>
    <w:rPr>
      <w:sz w:val="24"/>
    </w:rPr>
  </w:style>
  <w:style w:type="paragraph" w:customStyle="1" w:styleId="aff9">
    <w:name w:val="Таб_текст"/>
    <w:basedOn w:val="aff0"/>
    <w:link w:val="aff8"/>
    <w:qFormat/>
    <w:rsid w:val="009C333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C333C"/>
    <w:rPr>
      <w:sz w:val="24"/>
    </w:rPr>
  </w:style>
  <w:style w:type="paragraph" w:customStyle="1" w:styleId="affb">
    <w:name w:val="Таб_заг"/>
    <w:basedOn w:val="aff0"/>
    <w:link w:val="affa"/>
    <w:qFormat/>
    <w:rsid w:val="009C333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C333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C333C"/>
    <w:pPr>
      <w:widowControl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9C333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9C333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C333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333C"/>
    <w:pPr>
      <w:shd w:val="clear" w:color="auto" w:fill="FFFFFF"/>
      <w:autoSpaceDE/>
      <w:autoSpaceDN/>
      <w:adjustRightInd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C333C"/>
    <w:pPr>
      <w:widowControl/>
      <w:autoSpaceDE/>
      <w:autoSpaceDN/>
      <w:adjustRightInd/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c">
    <w:name w:val="Subtle Emphasis"/>
    <w:uiPriority w:val="19"/>
    <w:qFormat/>
    <w:rsid w:val="009C333C"/>
    <w:rPr>
      <w:i/>
      <w:iCs/>
    </w:rPr>
  </w:style>
  <w:style w:type="character" w:styleId="affd">
    <w:name w:val="Intense Emphasis"/>
    <w:uiPriority w:val="21"/>
    <w:qFormat/>
    <w:rsid w:val="009C333C"/>
    <w:rPr>
      <w:b/>
      <w:bCs/>
      <w:i/>
      <w:iCs/>
    </w:rPr>
  </w:style>
  <w:style w:type="character" w:styleId="affe">
    <w:name w:val="Subtle Reference"/>
    <w:uiPriority w:val="31"/>
    <w:qFormat/>
    <w:rsid w:val="009C333C"/>
    <w:rPr>
      <w:smallCaps/>
    </w:rPr>
  </w:style>
  <w:style w:type="character" w:styleId="afff">
    <w:name w:val="Intense Reference"/>
    <w:uiPriority w:val="32"/>
    <w:qFormat/>
    <w:rsid w:val="009C333C"/>
    <w:rPr>
      <w:b/>
      <w:bCs/>
      <w:smallCaps/>
    </w:rPr>
  </w:style>
  <w:style w:type="character" w:styleId="afff0">
    <w:name w:val="Book Title"/>
    <w:uiPriority w:val="33"/>
    <w:qFormat/>
    <w:rsid w:val="009C333C"/>
    <w:rPr>
      <w:i/>
      <w:iCs/>
      <w:smallCaps/>
      <w:spacing w:val="5"/>
    </w:rPr>
  </w:style>
  <w:style w:type="paragraph" w:customStyle="1" w:styleId="ConsPlusNormal">
    <w:name w:val="ConsPlusNormal"/>
    <w:rsid w:val="009C3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9C333C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C333C"/>
    <w:pPr>
      <w:shd w:val="clear" w:color="auto" w:fill="FFFFFF"/>
      <w:autoSpaceDE/>
      <w:autoSpaceDN/>
      <w:adjustRightInd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table" w:styleId="afff1">
    <w:name w:val="Table Grid"/>
    <w:basedOn w:val="a1"/>
    <w:uiPriority w:val="59"/>
    <w:rsid w:val="009C33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FC0C-5B8E-4F49-ACA3-FA9DC4E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2019-03-11T08:32:00Z</cp:lastPrinted>
  <dcterms:created xsi:type="dcterms:W3CDTF">2019-03-06T07:59:00Z</dcterms:created>
  <dcterms:modified xsi:type="dcterms:W3CDTF">2019-03-11T08:39:00Z</dcterms:modified>
</cp:coreProperties>
</file>