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B3" w:rsidRPr="00B879B9" w:rsidRDefault="00666DB3" w:rsidP="00666D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666DB3" w:rsidRPr="00B879B9" w:rsidRDefault="00666DB3" w:rsidP="00666D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666DB3" w:rsidRPr="00B879B9" w:rsidRDefault="00666DB3" w:rsidP="00666D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666DB3" w:rsidRPr="00B879B9" w:rsidRDefault="00666DB3" w:rsidP="00666D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666DB3" w:rsidRPr="00B879B9" w:rsidRDefault="00666DB3" w:rsidP="00666D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666DB3" w:rsidRPr="00B879B9" w:rsidRDefault="00666DB3" w:rsidP="00666DB3">
      <w:pPr>
        <w:jc w:val="center"/>
        <w:rPr>
          <w:b/>
          <w:sz w:val="28"/>
          <w:szCs w:val="28"/>
        </w:rPr>
      </w:pPr>
    </w:p>
    <w:p w:rsidR="00666DB3" w:rsidRPr="00B879B9" w:rsidRDefault="00666DB3" w:rsidP="00666DB3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666DB3" w:rsidRPr="00B879B9" w:rsidRDefault="00666DB3" w:rsidP="00666DB3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666DB3" w:rsidRPr="00323B84" w:rsidRDefault="00666DB3" w:rsidP="00666DB3">
      <w:pPr>
        <w:pStyle w:val="2"/>
        <w:rPr>
          <w:i/>
          <w:sz w:val="28"/>
          <w:szCs w:val="28"/>
          <w:lang w:val="ru-RU"/>
        </w:rPr>
      </w:pPr>
    </w:p>
    <w:p w:rsidR="00666DB3" w:rsidRPr="00C349B2" w:rsidRDefault="00666DB3" w:rsidP="00666D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30.08</w:t>
      </w:r>
      <w:r w:rsidRPr="00C349B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C349B2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6</w:t>
      </w:r>
      <w:r w:rsidR="00EA56D5">
        <w:rPr>
          <w:b/>
          <w:sz w:val="28"/>
          <w:szCs w:val="28"/>
        </w:rPr>
        <w:t>6</w:t>
      </w:r>
    </w:p>
    <w:p w:rsidR="00666DB3" w:rsidRDefault="00666DB3" w:rsidP="00666DB3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666DB3" w:rsidRDefault="00666DB3" w:rsidP="00666DB3">
      <w:pPr>
        <w:jc w:val="center"/>
        <w:rPr>
          <w:b/>
          <w:sz w:val="28"/>
          <w:szCs w:val="28"/>
        </w:rPr>
      </w:pPr>
    </w:p>
    <w:p w:rsidR="00666DB3" w:rsidRPr="00666DB3" w:rsidRDefault="00666DB3">
      <w:pPr>
        <w:rPr>
          <w:sz w:val="26"/>
          <w:szCs w:val="26"/>
        </w:rPr>
      </w:pPr>
      <w:r w:rsidRPr="00666DB3">
        <w:rPr>
          <w:sz w:val="26"/>
          <w:szCs w:val="26"/>
        </w:rPr>
        <w:t>О внесении изменений в постановление</w:t>
      </w:r>
    </w:p>
    <w:p w:rsidR="00666DB3" w:rsidRPr="00666DB3" w:rsidRDefault="00666DB3">
      <w:pPr>
        <w:rPr>
          <w:sz w:val="26"/>
          <w:szCs w:val="26"/>
        </w:rPr>
      </w:pPr>
      <w:r w:rsidRPr="00666DB3">
        <w:rPr>
          <w:sz w:val="26"/>
          <w:szCs w:val="26"/>
        </w:rPr>
        <w:t xml:space="preserve"> Администрации Хомутовского сельского </w:t>
      </w:r>
    </w:p>
    <w:p w:rsidR="00666DB3" w:rsidRPr="00666DB3" w:rsidRDefault="00666DB3" w:rsidP="00666DB3">
      <w:pPr>
        <w:rPr>
          <w:sz w:val="26"/>
          <w:szCs w:val="26"/>
        </w:rPr>
      </w:pPr>
      <w:r w:rsidRPr="00666DB3">
        <w:rPr>
          <w:sz w:val="26"/>
          <w:szCs w:val="26"/>
        </w:rPr>
        <w:t>поселения №65.1 от 08.06.2016года</w:t>
      </w:r>
      <w:proofErr w:type="gramStart"/>
      <w:r w:rsidRPr="00666DB3">
        <w:rPr>
          <w:sz w:val="26"/>
          <w:szCs w:val="26"/>
        </w:rPr>
        <w:t xml:space="preserve"> О</w:t>
      </w:r>
      <w:proofErr w:type="gramEnd"/>
      <w:r w:rsidRPr="00666DB3">
        <w:rPr>
          <w:sz w:val="26"/>
          <w:szCs w:val="26"/>
        </w:rPr>
        <w:t xml:space="preserve">б утверждении </w:t>
      </w:r>
    </w:p>
    <w:p w:rsidR="00666DB3" w:rsidRPr="00666DB3" w:rsidRDefault="00666DB3" w:rsidP="00666DB3">
      <w:pPr>
        <w:rPr>
          <w:sz w:val="26"/>
          <w:szCs w:val="26"/>
        </w:rPr>
      </w:pPr>
      <w:r w:rsidRPr="00666DB3">
        <w:rPr>
          <w:sz w:val="26"/>
          <w:szCs w:val="26"/>
        </w:rPr>
        <w:t xml:space="preserve">требований к </w:t>
      </w:r>
      <w:proofErr w:type="gramStart"/>
      <w:r w:rsidRPr="00666DB3">
        <w:rPr>
          <w:sz w:val="26"/>
          <w:szCs w:val="26"/>
        </w:rPr>
        <w:t>закупаемым</w:t>
      </w:r>
      <w:proofErr w:type="gramEnd"/>
      <w:r w:rsidRPr="00666DB3">
        <w:rPr>
          <w:sz w:val="26"/>
          <w:szCs w:val="26"/>
        </w:rPr>
        <w:t xml:space="preserve"> администрацией </w:t>
      </w:r>
    </w:p>
    <w:p w:rsidR="00666DB3" w:rsidRPr="00666DB3" w:rsidRDefault="00666DB3" w:rsidP="00666DB3">
      <w:pPr>
        <w:rPr>
          <w:sz w:val="26"/>
          <w:szCs w:val="26"/>
        </w:rPr>
      </w:pPr>
      <w:r w:rsidRPr="00666DB3">
        <w:rPr>
          <w:sz w:val="26"/>
          <w:szCs w:val="26"/>
        </w:rPr>
        <w:t xml:space="preserve">Хомутовского сельского поселения отдельным видам </w:t>
      </w:r>
    </w:p>
    <w:p w:rsidR="00666DB3" w:rsidRPr="00666DB3" w:rsidRDefault="00666DB3" w:rsidP="00666DB3">
      <w:pPr>
        <w:rPr>
          <w:sz w:val="26"/>
          <w:szCs w:val="26"/>
        </w:rPr>
      </w:pPr>
      <w:proofErr w:type="gramStart"/>
      <w:r w:rsidRPr="00666DB3">
        <w:rPr>
          <w:sz w:val="26"/>
          <w:szCs w:val="26"/>
        </w:rPr>
        <w:t xml:space="preserve">товаров, работ, услуг (в том числе предельные </w:t>
      </w:r>
      <w:proofErr w:type="gramEnd"/>
    </w:p>
    <w:p w:rsidR="006B0CB7" w:rsidRDefault="00666DB3" w:rsidP="00666DB3">
      <w:pPr>
        <w:rPr>
          <w:sz w:val="26"/>
          <w:szCs w:val="26"/>
        </w:rPr>
      </w:pPr>
      <w:r w:rsidRPr="00666DB3">
        <w:rPr>
          <w:sz w:val="26"/>
          <w:szCs w:val="26"/>
        </w:rPr>
        <w:t>цены товаров, работ, услуг)</w:t>
      </w:r>
    </w:p>
    <w:p w:rsidR="00666DB3" w:rsidRDefault="00666DB3" w:rsidP="00666DB3">
      <w:pPr>
        <w:rPr>
          <w:sz w:val="26"/>
          <w:szCs w:val="26"/>
        </w:rPr>
      </w:pPr>
    </w:p>
    <w:p w:rsidR="00666DB3" w:rsidRDefault="00666DB3" w:rsidP="00666DB3">
      <w:pPr>
        <w:pStyle w:val="ConsPlusNormal"/>
        <w:ind w:firstLine="708"/>
        <w:jc w:val="both"/>
      </w:pPr>
      <w:proofErr w:type="gramStart"/>
      <w: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в це</w:t>
      </w:r>
      <w:r>
        <w:softHyphen/>
        <w:t>лях реализации постановления Правительства Ростовской области от 14.01.2016 № 5 «Об утверждении правил определения требований к закупаемым государственными органами Ростовской области, их подведомственными государственными казенными учреждениями Ростовской области, государственными</w:t>
      </w:r>
      <w:proofErr w:type="gramEnd"/>
      <w:r>
        <w:t xml:space="preserve"> бюджетными учреждениями Ростовской области, органом управления Территориальным фондом обязательного медицинского страхования Ростовской области отдельным видам товаров, работ, услуг (в том числе предельных цен товаров, работ, услуг)»</w:t>
      </w:r>
      <w:r w:rsidR="009A3C5D">
        <w:t>. Администрация Хомутовского сельского поселения,</w:t>
      </w:r>
    </w:p>
    <w:p w:rsidR="00666DB3" w:rsidRDefault="00666DB3" w:rsidP="00666DB3">
      <w:pPr>
        <w:pStyle w:val="ConsPlusNormal"/>
        <w:ind w:firstLine="708"/>
        <w:jc w:val="both"/>
      </w:pPr>
    </w:p>
    <w:p w:rsidR="00666DB3" w:rsidRDefault="00666DB3" w:rsidP="00666DB3">
      <w:pPr>
        <w:pStyle w:val="ConsPlusNormal"/>
        <w:ind w:firstLine="708"/>
        <w:jc w:val="center"/>
      </w:pPr>
      <w:r>
        <w:t>ПОСТАНОВЛЯ</w:t>
      </w:r>
      <w:r w:rsidR="009A3C5D">
        <w:t>ЕТ:</w:t>
      </w:r>
    </w:p>
    <w:p w:rsidR="00666DB3" w:rsidRDefault="00666DB3" w:rsidP="00666DB3">
      <w:pPr>
        <w:ind w:firstLine="720"/>
        <w:jc w:val="both"/>
        <w:rPr>
          <w:sz w:val="28"/>
          <w:szCs w:val="28"/>
        </w:rPr>
      </w:pPr>
    </w:p>
    <w:p w:rsidR="00666DB3" w:rsidRDefault="00666DB3" w:rsidP="00666D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 xml:space="preserve">1. </w:t>
      </w:r>
      <w:proofErr w:type="gramStart"/>
      <w:r w:rsidR="009A3C5D">
        <w:rPr>
          <w:sz w:val="28"/>
          <w:szCs w:val="28"/>
        </w:rPr>
        <w:t>Внести изменения в постановление №65.1 от 08.06.2016г. и у</w:t>
      </w:r>
      <w:r w:rsidRPr="008C0A63">
        <w:rPr>
          <w:sz w:val="28"/>
          <w:szCs w:val="28"/>
        </w:rPr>
        <w:t>твердить</w:t>
      </w:r>
      <w:r>
        <w:rPr>
          <w:sz w:val="28"/>
          <w:szCs w:val="28"/>
        </w:rPr>
        <w:t xml:space="preserve"> требования к закупаемым администрацией Хомутовского сельского поселения  отдельным видам товаров, работ, услуг (в том числе предельные цены товаров, работ, услуг) в форме ведомственного п</w:t>
      </w:r>
      <w:r w:rsidRPr="00C245C8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C245C8">
        <w:rPr>
          <w:sz w:val="28"/>
          <w:szCs w:val="28"/>
        </w:rPr>
        <w:t xml:space="preserve"> отдельных видов товаров, работ, услуг</w:t>
      </w:r>
      <w:r>
        <w:rPr>
          <w:sz w:val="28"/>
          <w:szCs w:val="28"/>
        </w:rPr>
        <w:t>,</w:t>
      </w:r>
      <w:r w:rsidRPr="00C245C8">
        <w:rPr>
          <w:sz w:val="28"/>
          <w:szCs w:val="28"/>
        </w:rPr>
        <w:t xml:space="preserve"> их потре</w:t>
      </w:r>
      <w:r w:rsidRPr="00C245C8">
        <w:rPr>
          <w:sz w:val="28"/>
          <w:szCs w:val="28"/>
        </w:rPr>
        <w:softHyphen/>
        <w:t>бительские свойства (в том числе качество) и иные характеристики (в том числе предельные цены товаров, работ, услуг) к ним, закупаемых</w:t>
      </w:r>
      <w:proofErr w:type="gramEnd"/>
      <w:r w:rsidRPr="00C24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Хомутовского сельского поселения </w:t>
      </w:r>
      <w:r w:rsidRPr="00C245C8">
        <w:rPr>
          <w:sz w:val="28"/>
          <w:szCs w:val="28"/>
        </w:rPr>
        <w:t xml:space="preserve"> </w:t>
      </w:r>
      <w:r w:rsidRPr="008C0A63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ю</w:t>
      </w:r>
      <w:r w:rsidRPr="008C0A63">
        <w:rPr>
          <w:sz w:val="28"/>
          <w:szCs w:val="28"/>
        </w:rPr>
        <w:t>.</w:t>
      </w:r>
    </w:p>
    <w:p w:rsidR="00666DB3" w:rsidRDefault="00666DB3" w:rsidP="00666DB3">
      <w:pPr>
        <w:ind w:firstLine="720"/>
        <w:jc w:val="both"/>
        <w:rPr>
          <w:sz w:val="28"/>
          <w:szCs w:val="28"/>
        </w:rPr>
      </w:pPr>
    </w:p>
    <w:p w:rsidR="00666DB3" w:rsidRPr="00C245C8" w:rsidRDefault="00666DB3" w:rsidP="00666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6B0FC0">
        <w:rPr>
          <w:sz w:val="28"/>
          <w:szCs w:val="28"/>
        </w:rPr>
        <w:t>.</w:t>
      </w:r>
      <w:r w:rsidRPr="00C245C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C245C8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proofErr w:type="gramEnd"/>
      <w:r w:rsidRPr="00C245C8">
        <w:rPr>
          <w:sz w:val="28"/>
          <w:szCs w:val="28"/>
        </w:rPr>
        <w:t xml:space="preserve">  настояще</w:t>
      </w:r>
      <w:r>
        <w:rPr>
          <w:sz w:val="28"/>
          <w:szCs w:val="28"/>
        </w:rPr>
        <w:t>е</w:t>
      </w:r>
      <w:r w:rsidRPr="00C245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C245C8">
        <w:rPr>
          <w:sz w:val="28"/>
          <w:szCs w:val="28"/>
        </w:rPr>
        <w:t xml:space="preserve"> на офици</w:t>
      </w:r>
      <w:r w:rsidRPr="00C245C8">
        <w:rPr>
          <w:sz w:val="28"/>
          <w:szCs w:val="28"/>
        </w:rPr>
        <w:softHyphen/>
        <w:t xml:space="preserve">альном сайте </w:t>
      </w:r>
      <w:r>
        <w:rPr>
          <w:sz w:val="28"/>
          <w:szCs w:val="28"/>
        </w:rPr>
        <w:t xml:space="preserve">поселения </w:t>
      </w:r>
      <w:r w:rsidRPr="00C245C8">
        <w:rPr>
          <w:sz w:val="28"/>
          <w:szCs w:val="28"/>
        </w:rPr>
        <w:t>в информаци</w:t>
      </w:r>
      <w:r w:rsidRPr="00C245C8">
        <w:rPr>
          <w:sz w:val="28"/>
          <w:szCs w:val="28"/>
        </w:rPr>
        <w:softHyphen/>
        <w:t>онно - телекоммуникационной сети «Интернет»</w:t>
      </w:r>
      <w:r>
        <w:rPr>
          <w:sz w:val="28"/>
          <w:szCs w:val="28"/>
        </w:rPr>
        <w:t xml:space="preserve"> и </w:t>
      </w:r>
      <w:r w:rsidRPr="00C245C8">
        <w:rPr>
          <w:sz w:val="28"/>
          <w:szCs w:val="28"/>
        </w:rPr>
        <w:t>единой информационной системы в сфере закупок.</w:t>
      </w:r>
    </w:p>
    <w:p w:rsidR="00666DB3" w:rsidRDefault="00666DB3" w:rsidP="00666DB3">
      <w:pPr>
        <w:ind w:firstLine="720"/>
        <w:jc w:val="both"/>
        <w:rPr>
          <w:sz w:val="28"/>
          <w:szCs w:val="28"/>
        </w:rPr>
      </w:pPr>
    </w:p>
    <w:p w:rsidR="00666DB3" w:rsidRDefault="00666DB3" w:rsidP="00666D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C5535">
        <w:rPr>
          <w:sz w:val="28"/>
          <w:szCs w:val="28"/>
        </w:rPr>
        <w:t>Настоящ</w:t>
      </w:r>
      <w:r>
        <w:rPr>
          <w:sz w:val="28"/>
          <w:szCs w:val="28"/>
        </w:rPr>
        <w:t>ее постановление</w:t>
      </w:r>
      <w:r w:rsidRPr="00DC5535">
        <w:rPr>
          <w:sz w:val="28"/>
          <w:szCs w:val="28"/>
        </w:rPr>
        <w:t xml:space="preserve"> вступает в силу с момента подписания                    и распространяется на правоотношения, возникшие с 1 января 2017 года.</w:t>
      </w:r>
    </w:p>
    <w:p w:rsidR="00666DB3" w:rsidRDefault="00666DB3" w:rsidP="00666DB3">
      <w:pPr>
        <w:ind w:firstLine="720"/>
        <w:jc w:val="both"/>
        <w:rPr>
          <w:sz w:val="28"/>
          <w:szCs w:val="28"/>
        </w:rPr>
      </w:pPr>
    </w:p>
    <w:p w:rsidR="00666DB3" w:rsidRPr="0045604E" w:rsidRDefault="00666DB3" w:rsidP="00666D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46AF">
        <w:rPr>
          <w:sz w:val="28"/>
          <w:szCs w:val="28"/>
        </w:rPr>
        <w:t>.</w:t>
      </w:r>
      <w:r w:rsidRPr="00443468">
        <w:rPr>
          <w:sz w:val="28"/>
          <w:szCs w:val="28"/>
        </w:rPr>
        <w:t xml:space="preserve"> </w:t>
      </w:r>
      <w:proofErr w:type="gramStart"/>
      <w:r w:rsidRPr="0045604E">
        <w:rPr>
          <w:sz w:val="28"/>
          <w:szCs w:val="28"/>
        </w:rPr>
        <w:t>Контроль за</w:t>
      </w:r>
      <w:proofErr w:type="gramEnd"/>
      <w:r w:rsidRPr="0045604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</w:t>
      </w:r>
      <w:r w:rsidRPr="0045604E">
        <w:rPr>
          <w:sz w:val="28"/>
          <w:szCs w:val="28"/>
        </w:rPr>
        <w:t xml:space="preserve"> оставляю за собой.</w:t>
      </w:r>
    </w:p>
    <w:p w:rsidR="00666DB3" w:rsidRDefault="00666DB3" w:rsidP="00666DB3">
      <w:pPr>
        <w:ind w:firstLine="720"/>
        <w:rPr>
          <w:sz w:val="28"/>
        </w:rPr>
      </w:pPr>
    </w:p>
    <w:p w:rsidR="00666DB3" w:rsidRDefault="00666DB3" w:rsidP="00666DB3">
      <w:pPr>
        <w:ind w:firstLine="720"/>
        <w:rPr>
          <w:sz w:val="28"/>
        </w:rPr>
      </w:pPr>
    </w:p>
    <w:p w:rsidR="00666DB3" w:rsidRDefault="00666DB3" w:rsidP="00666DB3">
      <w:pPr>
        <w:ind w:firstLine="720"/>
        <w:rPr>
          <w:sz w:val="28"/>
        </w:rPr>
      </w:pPr>
    </w:p>
    <w:p w:rsidR="00666DB3" w:rsidRDefault="00666DB3" w:rsidP="00666DB3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666DB3" w:rsidRDefault="00666DB3" w:rsidP="00666DB3">
      <w:pPr>
        <w:rPr>
          <w:sz w:val="28"/>
        </w:rPr>
      </w:pPr>
      <w:r>
        <w:rPr>
          <w:sz w:val="28"/>
        </w:rPr>
        <w:t>Хомутовского сельского поселения</w:t>
      </w:r>
      <w:r w:rsidRPr="006279A1">
        <w:rPr>
          <w:sz w:val="28"/>
        </w:rPr>
        <w:t xml:space="preserve">         </w:t>
      </w:r>
      <w:r>
        <w:rPr>
          <w:sz w:val="28"/>
        </w:rPr>
        <w:t xml:space="preserve">                                  Л.Н.Ковалевская</w:t>
      </w: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rPr>
          <w:sz w:val="28"/>
        </w:rPr>
      </w:pPr>
    </w:p>
    <w:p w:rsidR="00666DB3" w:rsidRDefault="00666DB3" w:rsidP="00666DB3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firstLine="710"/>
        <w:rPr>
          <w:spacing w:val="-1"/>
          <w:sz w:val="28"/>
          <w:szCs w:val="28"/>
        </w:rPr>
      </w:pPr>
    </w:p>
    <w:p w:rsidR="00666DB3" w:rsidRDefault="00666DB3" w:rsidP="00666DB3">
      <w:pPr>
        <w:jc w:val="right"/>
        <w:rPr>
          <w:spacing w:val="-1"/>
          <w:sz w:val="28"/>
          <w:szCs w:val="28"/>
        </w:rPr>
        <w:sectPr w:rsidR="00666DB3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6DB3" w:rsidRPr="00F20134" w:rsidRDefault="00666DB3" w:rsidP="00666DB3">
      <w:pPr>
        <w:jc w:val="right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                                                       </w:t>
      </w:r>
      <w:r>
        <w:rPr>
          <w:bCs/>
          <w:sz w:val="28"/>
          <w:szCs w:val="28"/>
        </w:rPr>
        <w:t xml:space="preserve">Приложение </w:t>
      </w:r>
      <w:r w:rsidRPr="00F20134">
        <w:rPr>
          <w:bCs/>
          <w:sz w:val="28"/>
          <w:szCs w:val="28"/>
        </w:rPr>
        <w:t>1                                                                                                                                              к постановлению Администрации</w:t>
      </w:r>
    </w:p>
    <w:p w:rsidR="00666DB3" w:rsidRPr="00F20134" w:rsidRDefault="00666DB3" w:rsidP="00666DB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Хомутовского сельского поселения</w:t>
      </w:r>
    </w:p>
    <w:p w:rsidR="00666DB3" w:rsidRPr="00F20134" w:rsidRDefault="00666DB3" w:rsidP="00666DB3">
      <w:pPr>
        <w:jc w:val="right"/>
        <w:rPr>
          <w:bCs/>
          <w:sz w:val="28"/>
          <w:szCs w:val="28"/>
        </w:rPr>
      </w:pPr>
      <w:r w:rsidRPr="00F2013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30.08.2017</w:t>
      </w:r>
      <w:r w:rsidR="009A3C5D">
        <w:rPr>
          <w:bCs/>
          <w:sz w:val="28"/>
          <w:szCs w:val="28"/>
        </w:rPr>
        <w:t>г.</w:t>
      </w:r>
      <w:r w:rsidRPr="00F20134">
        <w:rPr>
          <w:bCs/>
          <w:sz w:val="28"/>
          <w:szCs w:val="28"/>
        </w:rPr>
        <w:t xml:space="preserve"> №</w:t>
      </w:r>
      <w:r w:rsidRPr="00F20134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 xml:space="preserve"> 6</w:t>
      </w:r>
      <w:r w:rsidR="00EA56D5">
        <w:rPr>
          <w:bCs/>
          <w:sz w:val="28"/>
          <w:szCs w:val="28"/>
        </w:rPr>
        <w:t>6</w:t>
      </w:r>
      <w:r w:rsidRPr="00F20134">
        <w:rPr>
          <w:bCs/>
          <w:sz w:val="28"/>
          <w:szCs w:val="28"/>
        </w:rPr>
        <w:t xml:space="preserve">                                                                                               </w:t>
      </w:r>
    </w:p>
    <w:p w:rsidR="00666DB3" w:rsidRDefault="00666DB3" w:rsidP="00666DB3">
      <w:pPr>
        <w:shd w:val="clear" w:color="auto" w:fill="FFFFFF"/>
        <w:tabs>
          <w:tab w:val="left" w:pos="1306"/>
          <w:tab w:val="left" w:pos="3149"/>
          <w:tab w:val="left" w:pos="4147"/>
          <w:tab w:val="left" w:pos="5530"/>
          <w:tab w:val="left" w:pos="6653"/>
          <w:tab w:val="left" w:pos="7699"/>
        </w:tabs>
        <w:spacing w:line="322" w:lineRule="exact"/>
        <w:jc w:val="both"/>
        <w:rPr>
          <w:sz w:val="28"/>
          <w:szCs w:val="28"/>
        </w:rPr>
      </w:pPr>
    </w:p>
    <w:p w:rsidR="00666DB3" w:rsidRDefault="00666DB3" w:rsidP="00666DB3">
      <w:pPr>
        <w:shd w:val="clear" w:color="auto" w:fill="FFFFFF"/>
        <w:tabs>
          <w:tab w:val="left" w:pos="1306"/>
          <w:tab w:val="left" w:pos="3149"/>
          <w:tab w:val="left" w:pos="4147"/>
          <w:tab w:val="left" w:pos="5530"/>
          <w:tab w:val="left" w:pos="6653"/>
          <w:tab w:val="left" w:pos="7699"/>
        </w:tabs>
        <w:spacing w:line="322" w:lineRule="exact"/>
        <w:jc w:val="both"/>
        <w:rPr>
          <w:sz w:val="28"/>
          <w:szCs w:val="28"/>
        </w:rPr>
      </w:pPr>
    </w:p>
    <w:p w:rsidR="00666DB3" w:rsidRPr="002F56CC" w:rsidRDefault="00666DB3" w:rsidP="00666DB3">
      <w:pPr>
        <w:shd w:val="clear" w:color="auto" w:fill="FFFFFF"/>
        <w:spacing w:line="230" w:lineRule="exact"/>
        <w:ind w:left="730" w:hanging="21"/>
        <w:jc w:val="center"/>
        <w:rPr>
          <w:sz w:val="24"/>
          <w:szCs w:val="24"/>
        </w:rPr>
      </w:pPr>
      <w:r w:rsidRPr="002F56CC">
        <w:rPr>
          <w:sz w:val="24"/>
          <w:szCs w:val="24"/>
        </w:rPr>
        <w:t>ВЕДОМСТВЕННЫЙ ПЕРЕЧЕНЬ</w:t>
      </w:r>
    </w:p>
    <w:p w:rsidR="00666DB3" w:rsidRPr="002F56CC" w:rsidRDefault="00666DB3" w:rsidP="00666DB3">
      <w:pPr>
        <w:shd w:val="clear" w:color="auto" w:fill="FFFFFF"/>
        <w:spacing w:line="230" w:lineRule="exact"/>
        <w:ind w:left="730" w:hanging="21"/>
        <w:jc w:val="center"/>
        <w:rPr>
          <w:sz w:val="24"/>
          <w:szCs w:val="24"/>
        </w:rPr>
      </w:pPr>
      <w:r w:rsidRPr="002F56CC">
        <w:rPr>
          <w:spacing w:val="-1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r>
        <w:rPr>
          <w:spacing w:val="-1"/>
          <w:sz w:val="24"/>
          <w:szCs w:val="24"/>
        </w:rPr>
        <w:t xml:space="preserve"> </w:t>
      </w:r>
      <w:r w:rsidRPr="002F56CC">
        <w:rPr>
          <w:sz w:val="24"/>
          <w:szCs w:val="24"/>
        </w:rPr>
        <w:t xml:space="preserve">услуг) к ним, закупаемых Администрацией </w:t>
      </w:r>
      <w:r>
        <w:rPr>
          <w:sz w:val="24"/>
          <w:szCs w:val="24"/>
        </w:rPr>
        <w:t>Хомутовского сельского поселения</w:t>
      </w:r>
    </w:p>
    <w:p w:rsidR="00666DB3" w:rsidRPr="002F56CC" w:rsidRDefault="00666DB3" w:rsidP="00666DB3">
      <w:pPr>
        <w:ind w:hanging="21"/>
        <w:jc w:val="center"/>
        <w:rPr>
          <w:sz w:val="24"/>
          <w:szCs w:val="24"/>
        </w:rPr>
      </w:pPr>
      <w:r w:rsidRPr="002F56CC">
        <w:rPr>
          <w:sz w:val="24"/>
          <w:szCs w:val="24"/>
        </w:rPr>
        <w:t xml:space="preserve">                                   </w:t>
      </w:r>
    </w:p>
    <w:p w:rsidR="00666DB3" w:rsidRDefault="00666DB3" w:rsidP="00666DB3">
      <w:pPr>
        <w:ind w:hanging="21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629"/>
        <w:gridCol w:w="1559"/>
        <w:gridCol w:w="2267"/>
        <w:gridCol w:w="2834"/>
        <w:gridCol w:w="992"/>
        <w:gridCol w:w="1842"/>
        <w:gridCol w:w="2267"/>
        <w:gridCol w:w="1983"/>
      </w:tblGrid>
      <w:tr w:rsidR="00666DB3" w:rsidRPr="00FA4AEA" w:rsidTr="00281118">
        <w:trPr>
          <w:trHeight w:val="10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ab/>
              <w:t xml:space="preserve">№ </w:t>
            </w:r>
            <w:proofErr w:type="spellStart"/>
            <w:proofErr w:type="gramStart"/>
            <w:r w:rsidRPr="00FA4AE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4AEA">
              <w:rPr>
                <w:b/>
                <w:sz w:val="24"/>
                <w:szCs w:val="24"/>
              </w:rPr>
              <w:t>/</w:t>
            </w:r>
            <w:proofErr w:type="spellStart"/>
            <w:r w:rsidRPr="00FA4AE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 xml:space="preserve">Код по </w:t>
            </w:r>
            <w:hyperlink r:id="rId5" w:history="1">
              <w:r w:rsidRPr="00FA4AEA">
                <w:rPr>
                  <w:b/>
                  <w:sz w:val="24"/>
                  <w:szCs w:val="24"/>
                </w:rPr>
                <w:t>ОКПД</w:t>
              </w:r>
            </w:hyperlink>
          </w:p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Вид деятельности по ОКПД</w:t>
            </w:r>
          </w:p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 xml:space="preserve">Требования </w:t>
            </w:r>
            <w:r w:rsidRPr="00FA4AEA">
              <w:rPr>
                <w:b/>
                <w:sz w:val="24"/>
                <w:szCs w:val="24"/>
              </w:rPr>
              <w:br/>
              <w:t>к потребительским свойствам (в том числе качеству) и иным характеристикам</w:t>
            </w:r>
          </w:p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(в том числе предельной цены)</w:t>
            </w:r>
          </w:p>
        </w:tc>
      </w:tr>
      <w:tr w:rsidR="00666DB3" w:rsidRPr="00FA4AEA" w:rsidTr="00281118">
        <w:trPr>
          <w:trHeight w:val="1239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 xml:space="preserve">код по </w:t>
            </w:r>
            <w:hyperlink r:id="rId6" w:history="1">
              <w:r w:rsidRPr="00FA4AEA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b/>
                <w:sz w:val="24"/>
                <w:szCs w:val="24"/>
              </w:rPr>
            </w:pPr>
            <w:r w:rsidRPr="00FA4AEA">
              <w:rPr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666DB3" w:rsidRPr="00FA4AEA" w:rsidTr="00281118">
        <w:trPr>
          <w:trHeight w:val="85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</w:t>
            </w:r>
            <w:r w:rsidRPr="00FA4AEA">
              <w:rPr>
                <w:sz w:val="24"/>
                <w:szCs w:val="24"/>
              </w:rPr>
              <w:lastRenderedPageBreak/>
              <w:t>"</w:t>
            </w:r>
            <w:proofErr w:type="spellStart"/>
            <w:r w:rsidRPr="00FA4AEA">
              <w:rPr>
                <w:sz w:val="24"/>
                <w:szCs w:val="24"/>
              </w:rPr>
              <w:t>сабноутбуки</w:t>
            </w:r>
            <w:proofErr w:type="spellEnd"/>
            <w:r w:rsidRPr="00FA4AEA">
              <w:rPr>
                <w:sz w:val="24"/>
                <w:szCs w:val="24"/>
              </w:rPr>
              <w:t>")</w:t>
            </w:r>
          </w:p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менее 15,4 (по диагонали)</w:t>
            </w:r>
          </w:p>
        </w:tc>
      </w:tr>
      <w:tr w:rsidR="00666DB3" w:rsidRPr="00FA4AEA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666DB3" w:rsidRPr="00FA4AEA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более 5000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666DB3" w:rsidRPr="00FA4AEA" w:rsidTr="00281118">
        <w:trPr>
          <w:trHeight w:val="3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47405D" w:rsidRDefault="00666DB3" w:rsidP="002811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rStyle w:val="textitem-characteristicsattrs-el-value"/>
                <w:sz w:val="16"/>
                <w:szCs w:val="16"/>
              </w:rPr>
              <w:t>Не менее 1700</w:t>
            </w:r>
          </w:p>
        </w:tc>
      </w:tr>
      <w:tr w:rsidR="00666DB3" w:rsidRPr="00FA4AEA" w:rsidTr="00281118">
        <w:trPr>
          <w:trHeight w:val="262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менее 4</w:t>
            </w:r>
          </w:p>
        </w:tc>
      </w:tr>
      <w:tr w:rsidR="00666DB3" w:rsidRPr="00FA4AEA" w:rsidTr="00281118">
        <w:trPr>
          <w:trHeight w:val="3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47405D" w:rsidRDefault="00666DB3" w:rsidP="002811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менее 320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666DB3" w:rsidRPr="00FA4AEA" w:rsidTr="00281118">
        <w:trPr>
          <w:trHeight w:val="4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4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Да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Дискретный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Не менее 2</w:t>
            </w:r>
          </w:p>
        </w:tc>
      </w:tr>
      <w:tr w:rsidR="00666DB3" w:rsidRPr="00FA4AEA" w:rsidTr="00281118">
        <w:trPr>
          <w:trHeight w:val="2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35440,00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 xml:space="preserve">Машины вычислительные электронные </w:t>
            </w:r>
            <w:r w:rsidRPr="00FA4AEA">
              <w:rPr>
                <w:sz w:val="24"/>
                <w:szCs w:val="24"/>
              </w:rPr>
              <w:lastRenderedPageBreak/>
              <w:t>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A4AEA">
              <w:rPr>
                <w:sz w:val="24"/>
                <w:szCs w:val="24"/>
              </w:rPr>
              <w:t>сабноутбуки</w:t>
            </w:r>
            <w:proofErr w:type="spellEnd"/>
            <w:r w:rsidRPr="00FA4AEA">
              <w:rPr>
                <w:sz w:val="24"/>
                <w:szCs w:val="24"/>
              </w:rPr>
              <w:t>")</w:t>
            </w:r>
          </w:p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менее 8 (по диагонали)</w:t>
            </w:r>
          </w:p>
        </w:tc>
      </w:tr>
      <w:tr w:rsidR="00666DB3" w:rsidRPr="00FA4AEA" w:rsidTr="00281118">
        <w:trPr>
          <w:trHeight w:val="3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Сенсорный, емкостный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300</w:t>
            </w:r>
          </w:p>
        </w:tc>
      </w:tr>
      <w:tr w:rsidR="00666DB3" w:rsidRPr="00FA4AEA" w:rsidTr="00281118">
        <w:trPr>
          <w:trHeight w:val="3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666DB3" w:rsidRPr="00FA4AEA" w:rsidTr="00281118">
        <w:trPr>
          <w:trHeight w:val="3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47405D" w:rsidRDefault="00666DB3" w:rsidP="002811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rStyle w:val="textitem-characteristicsattrs-el-value"/>
                <w:sz w:val="16"/>
                <w:szCs w:val="16"/>
              </w:rPr>
              <w:t>Не менее 1300</w:t>
            </w:r>
          </w:p>
        </w:tc>
      </w:tr>
      <w:tr w:rsidR="00666DB3" w:rsidRPr="00FA4AEA" w:rsidTr="00281118">
        <w:trPr>
          <w:trHeight w:val="3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менее 2</w:t>
            </w:r>
          </w:p>
        </w:tc>
      </w:tr>
      <w:tr w:rsidR="00666DB3" w:rsidRPr="00FA4AEA" w:rsidTr="00281118">
        <w:trPr>
          <w:trHeight w:val="1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47405D" w:rsidRDefault="00666DB3" w:rsidP="0028111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менее 32</w:t>
            </w:r>
          </w:p>
        </w:tc>
      </w:tr>
      <w:tr w:rsidR="00666DB3" w:rsidRPr="00FA4AEA" w:rsidTr="00281118">
        <w:trPr>
          <w:trHeight w:val="32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Наличие модулей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Да</w:t>
            </w:r>
          </w:p>
        </w:tc>
      </w:tr>
      <w:tr w:rsidR="00666DB3" w:rsidRPr="00FA4AEA" w:rsidTr="00281118">
        <w:trPr>
          <w:trHeight w:val="2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Да</w:t>
            </w:r>
          </w:p>
        </w:tc>
      </w:tr>
      <w:tr w:rsidR="00666DB3" w:rsidRPr="00FA4AEA" w:rsidTr="00281118">
        <w:trPr>
          <w:trHeight w:val="2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Интегрированный или дискретный</w:t>
            </w:r>
          </w:p>
        </w:tc>
      </w:tr>
      <w:tr w:rsidR="00666DB3" w:rsidRPr="00FA4AEA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менее 6</w:t>
            </w:r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eastAsia="en-US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29806,67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3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30.02.15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lastRenderedPageBreak/>
              <w:t xml:space="preserve">Машины </w:t>
            </w:r>
            <w:r w:rsidRPr="00FA4AEA">
              <w:rPr>
                <w:color w:val="000000"/>
                <w:sz w:val="24"/>
                <w:szCs w:val="24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4AEA">
              <w:rPr>
                <w:color w:val="000000"/>
                <w:sz w:val="24"/>
                <w:szCs w:val="24"/>
              </w:rPr>
              <w:t>ств дл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lastRenderedPageBreak/>
              <w:t xml:space="preserve">Компьютер персональный </w:t>
            </w:r>
            <w:r w:rsidRPr="00FA4AEA">
              <w:rPr>
                <w:color w:val="000000"/>
                <w:sz w:val="24"/>
                <w:szCs w:val="24"/>
              </w:rPr>
              <w:lastRenderedPageBreak/>
              <w:t>настольный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666DB3" w:rsidRPr="00FA4AEA" w:rsidTr="00281118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19</w:t>
            </w:r>
          </w:p>
        </w:tc>
      </w:tr>
      <w:tr w:rsidR="00666DB3" w:rsidRPr="00FA4AEA" w:rsidTr="00281118">
        <w:trPr>
          <w:trHeight w:val="3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2 ядер</w:t>
            </w:r>
          </w:p>
        </w:tc>
      </w:tr>
      <w:tr w:rsidR="00666DB3" w:rsidRPr="00FA4AEA" w:rsidTr="00281118">
        <w:trPr>
          <w:trHeight w:val="2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2000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4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320</w:t>
            </w:r>
          </w:p>
        </w:tc>
      </w:tr>
      <w:tr w:rsidR="00666DB3" w:rsidRPr="00FA4AEA" w:rsidTr="00281118">
        <w:trPr>
          <w:trHeight w:val="30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30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1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666DB3" w:rsidRPr="00FA4AEA" w:rsidTr="00281118">
        <w:trPr>
          <w:trHeight w:val="2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666DB3" w:rsidRPr="00FA4AEA" w:rsidTr="00281118">
        <w:trPr>
          <w:trHeight w:val="35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Обязательно</w:t>
            </w:r>
          </w:p>
        </w:tc>
      </w:tr>
      <w:tr w:rsidR="00666DB3" w:rsidRPr="00FA4AEA" w:rsidTr="00281118">
        <w:trPr>
          <w:trHeight w:val="3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51051,24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30.02.15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lastRenderedPageBreak/>
              <w:t xml:space="preserve">Машины </w:t>
            </w:r>
            <w:r w:rsidRPr="00FA4AEA">
              <w:rPr>
                <w:color w:val="000000"/>
                <w:sz w:val="24"/>
                <w:szCs w:val="24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A4AEA">
              <w:rPr>
                <w:color w:val="000000"/>
                <w:sz w:val="24"/>
                <w:szCs w:val="24"/>
              </w:rPr>
              <w:t>ств дл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lastRenderedPageBreak/>
              <w:t>Рабочая станция вывода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666DB3" w:rsidRPr="00FA4AEA" w:rsidTr="00281118">
        <w:trPr>
          <w:trHeight w:val="42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19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2 ядер</w:t>
            </w:r>
          </w:p>
        </w:tc>
      </w:tr>
      <w:tr w:rsidR="00666DB3" w:rsidRPr="00FA4AEA" w:rsidTr="00281118">
        <w:trPr>
          <w:trHeight w:val="2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2000</w:t>
            </w:r>
          </w:p>
        </w:tc>
      </w:tr>
      <w:tr w:rsidR="00666DB3" w:rsidRPr="00FA4AEA" w:rsidTr="00281118">
        <w:trPr>
          <w:trHeight w:val="112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4</w:t>
            </w:r>
          </w:p>
        </w:tc>
      </w:tr>
      <w:tr w:rsidR="00666DB3" w:rsidRPr="00FA4AEA" w:rsidTr="00281118">
        <w:trPr>
          <w:trHeight w:val="42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От 320</w:t>
            </w:r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20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666DB3" w:rsidRPr="00FA4AEA" w:rsidTr="00281118">
        <w:trPr>
          <w:trHeight w:val="1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666DB3" w:rsidRPr="00FA4AEA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Обязательно</w:t>
            </w:r>
          </w:p>
        </w:tc>
      </w:tr>
      <w:tr w:rsidR="00666DB3" w:rsidRPr="00FA4AEA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51051,24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30.02.16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 xml:space="preserve">Устройства </w:t>
            </w:r>
            <w:r w:rsidRPr="00FA4AEA">
              <w:rPr>
                <w:sz w:val="24"/>
                <w:szCs w:val="24"/>
              </w:rPr>
              <w:lastRenderedPageBreak/>
              <w:t>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Принтеры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proofErr w:type="gramStart"/>
            <w:r w:rsidRPr="00FA4AEA">
              <w:rPr>
                <w:color w:val="000000"/>
                <w:sz w:val="16"/>
                <w:szCs w:val="16"/>
              </w:rPr>
              <w:t xml:space="preserve">Метод печати (струйный/ </w:t>
            </w:r>
            <w:proofErr w:type="gramEnd"/>
          </w:p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лазерный)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              Струйный/ лазерный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Цветной/черно-белый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А</w:t>
            </w:r>
            <w:proofErr w:type="gramStart"/>
            <w:r w:rsidRPr="00FA4AEA">
              <w:rPr>
                <w:sz w:val="16"/>
                <w:szCs w:val="16"/>
              </w:rPr>
              <w:t>4</w:t>
            </w:r>
            <w:proofErr w:type="gram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4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- 8320,00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30.02.16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Сканеры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600*600</w:t>
            </w:r>
            <w:r w:rsidRPr="00FA4AEA">
              <w:rPr>
                <w:sz w:val="16"/>
                <w:szCs w:val="16"/>
                <w:lang w:val="en-US"/>
              </w:rPr>
              <w:t>dpi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Цветность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Цветной</w:t>
            </w:r>
          </w:p>
        </w:tc>
      </w:tr>
      <w:tr w:rsidR="00666DB3" w:rsidRPr="00FA4AEA" w:rsidTr="00281118">
        <w:trPr>
          <w:trHeight w:val="23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А</w:t>
            </w:r>
            <w:proofErr w:type="gramStart"/>
            <w:r w:rsidRPr="00FA4AEA">
              <w:rPr>
                <w:sz w:val="16"/>
                <w:szCs w:val="16"/>
              </w:rPr>
              <w:t>4</w:t>
            </w:r>
            <w:proofErr w:type="gramEnd"/>
          </w:p>
        </w:tc>
      </w:tr>
      <w:tr w:rsidR="00666DB3" w:rsidRPr="00FA4AEA" w:rsidTr="00281118">
        <w:trPr>
          <w:trHeight w:val="2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666DB3" w:rsidRPr="00FA4AEA" w:rsidTr="00281118">
        <w:trPr>
          <w:trHeight w:val="2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Тип сканера - протяжный</w:t>
            </w:r>
          </w:p>
        </w:tc>
      </w:tr>
      <w:tr w:rsidR="00666DB3" w:rsidRPr="00FA4AEA" w:rsidTr="00281118">
        <w:trPr>
          <w:trHeight w:val="22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- 34076,67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30.02.16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 xml:space="preserve">Устройства </w:t>
            </w:r>
            <w:r w:rsidRPr="00FA4AEA">
              <w:rPr>
                <w:sz w:val="24"/>
                <w:szCs w:val="24"/>
              </w:rPr>
              <w:lastRenderedPageBreak/>
              <w:t>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 xml:space="preserve">Многофункциональные </w:t>
            </w:r>
            <w:r w:rsidRPr="00FA4AEA">
              <w:rPr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Лазерный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600*600</w:t>
            </w:r>
            <w:r w:rsidRPr="00FA4AEA">
              <w:rPr>
                <w:sz w:val="16"/>
                <w:szCs w:val="16"/>
                <w:lang w:val="en-US"/>
              </w:rPr>
              <w:t>dpi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Цветность печати/сканирования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Черно-белая/цветная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А</w:t>
            </w:r>
            <w:proofErr w:type="gramStart"/>
            <w:r w:rsidRPr="00FA4AEA">
              <w:rPr>
                <w:sz w:val="16"/>
                <w:szCs w:val="16"/>
              </w:rPr>
              <w:t>4</w:t>
            </w:r>
            <w:proofErr w:type="gram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ниже 18 страниц в минуту</w:t>
            </w:r>
            <w:proofErr w:type="gramStart"/>
            <w:r w:rsidRPr="00FA4AEA">
              <w:rPr>
                <w:sz w:val="16"/>
                <w:szCs w:val="16"/>
              </w:rPr>
              <w:t>/ Н</w:t>
            </w:r>
            <w:proofErr w:type="gramEnd"/>
            <w:r w:rsidRPr="00FA4AEA">
              <w:rPr>
                <w:sz w:val="16"/>
                <w:szCs w:val="16"/>
              </w:rPr>
              <w:t>е ниже 18 страниц в минуту</w:t>
            </w:r>
          </w:p>
        </w:tc>
      </w:tr>
      <w:tr w:rsidR="00666DB3" w:rsidRPr="00FA4AEA" w:rsidTr="00281118">
        <w:trPr>
          <w:trHeight w:val="30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требуется</w:t>
            </w:r>
          </w:p>
        </w:tc>
      </w:tr>
      <w:tr w:rsidR="00666DB3" w:rsidRPr="00FA4AEA" w:rsidTr="00281118">
        <w:trPr>
          <w:trHeight w:val="3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 - 15169,67</w:t>
            </w:r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  <w:proofErr w:type="gramEnd"/>
          </w:p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</w:tr>
      <w:tr w:rsidR="00666DB3" w:rsidRPr="00FA4AEA" w:rsidTr="00281118">
        <w:trPr>
          <w:trHeight w:val="38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32.20.11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proofErr w:type="gramStart"/>
            <w:r w:rsidRPr="00FA4AEA">
              <w:rPr>
                <w:color w:val="000000"/>
                <w:sz w:val="24"/>
                <w:szCs w:val="24"/>
              </w:rPr>
              <w:t>Аппаратура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Смартфон</w:t>
            </w:r>
          </w:p>
        </w:tc>
      </w:tr>
      <w:tr w:rsidR="00666DB3" w:rsidRPr="00EA56D5" w:rsidTr="00281118">
        <w:trPr>
          <w:trHeight w:val="35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D048B4" w:rsidP="00281118">
            <w:pPr>
              <w:jc w:val="center"/>
              <w:rPr>
                <w:sz w:val="16"/>
                <w:szCs w:val="16"/>
                <w:lang w:val="en-US"/>
              </w:rPr>
            </w:pPr>
            <w:hyperlink r:id="rId7" w:history="1">
              <w:r w:rsidR="00666DB3" w:rsidRPr="00FA4AEA">
                <w:rPr>
                  <w:rStyle w:val="ad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8" w:history="1">
              <w:r w:rsidR="00666DB3" w:rsidRPr="00FA4AEA">
                <w:rPr>
                  <w:rStyle w:val="ac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Не менее 10 </w:t>
            </w:r>
          </w:p>
        </w:tc>
      </w:tr>
      <w:tr w:rsidR="00666DB3" w:rsidRPr="00FA4AEA" w:rsidTr="00281118">
        <w:trPr>
          <w:trHeight w:val="2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Сенсорный</w:t>
            </w:r>
          </w:p>
        </w:tc>
      </w:tr>
      <w:tr w:rsidR="00666DB3" w:rsidRPr="00FA4AEA" w:rsidTr="00281118">
        <w:trPr>
          <w:trHeight w:val="1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</w:t>
            </w:r>
          </w:p>
        </w:tc>
      </w:tr>
      <w:tr w:rsidR="00666DB3" w:rsidRPr="00EA56D5" w:rsidTr="00281118">
        <w:trPr>
          <w:trHeight w:val="3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  <w:r w:rsidRPr="00FA4AEA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66DB3" w:rsidRPr="00FA4AEA" w:rsidTr="00281118">
        <w:trPr>
          <w:trHeight w:val="2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500</w:t>
            </w:r>
          </w:p>
        </w:tc>
      </w:tr>
      <w:tr w:rsidR="00666DB3" w:rsidRPr="00FA4AEA" w:rsidTr="00281118">
        <w:trPr>
          <w:trHeight w:val="27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 - 15000,00</w:t>
            </w:r>
          </w:p>
        </w:tc>
      </w:tr>
      <w:tr w:rsidR="00666DB3" w:rsidRPr="00FA4AEA" w:rsidTr="00281118">
        <w:trPr>
          <w:trHeight w:val="43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32.20.11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proofErr w:type="gramStart"/>
            <w:r w:rsidRPr="00FA4AEA">
              <w:rPr>
                <w:color w:val="000000"/>
                <w:sz w:val="24"/>
                <w:szCs w:val="24"/>
              </w:rPr>
              <w:t>Аппаратура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Смартфон</w:t>
            </w:r>
          </w:p>
        </w:tc>
      </w:tr>
      <w:tr w:rsidR="00666DB3" w:rsidRPr="00EA56D5" w:rsidTr="00281118">
        <w:trPr>
          <w:trHeight w:val="3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D048B4" w:rsidP="00281118">
            <w:pPr>
              <w:jc w:val="center"/>
              <w:rPr>
                <w:sz w:val="16"/>
                <w:szCs w:val="16"/>
                <w:lang w:val="en-US"/>
              </w:rPr>
            </w:pPr>
            <w:hyperlink r:id="rId9" w:history="1">
              <w:r w:rsidR="00666DB3" w:rsidRPr="00FA4AEA">
                <w:rPr>
                  <w:rStyle w:val="ad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0" w:history="1">
              <w:r w:rsidR="00666DB3" w:rsidRPr="00FA4AEA">
                <w:rPr>
                  <w:rStyle w:val="ac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43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Не менее 10 </w:t>
            </w:r>
          </w:p>
        </w:tc>
      </w:tr>
      <w:tr w:rsidR="00666DB3" w:rsidRPr="00FA4AEA" w:rsidTr="00281118">
        <w:trPr>
          <w:trHeight w:val="4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Сенсорный</w:t>
            </w:r>
          </w:p>
        </w:tc>
      </w:tr>
      <w:tr w:rsidR="00666DB3" w:rsidRPr="00FA4AEA" w:rsidTr="00281118">
        <w:trPr>
          <w:trHeight w:val="1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</w:t>
            </w:r>
          </w:p>
        </w:tc>
      </w:tr>
      <w:tr w:rsidR="00666DB3" w:rsidRPr="00EA56D5" w:rsidTr="00281118">
        <w:trPr>
          <w:trHeight w:val="262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  <w:r w:rsidRPr="00FA4AEA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66DB3" w:rsidRPr="00FA4AEA" w:rsidTr="00281118">
        <w:trPr>
          <w:trHeight w:val="25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500</w:t>
            </w:r>
          </w:p>
        </w:tc>
      </w:tr>
      <w:tr w:rsidR="00666DB3" w:rsidRPr="00FA4AEA" w:rsidTr="00281118">
        <w:trPr>
          <w:trHeight w:val="225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- 10000,00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32.20.11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proofErr w:type="gramStart"/>
            <w:r w:rsidRPr="00FA4AEA">
              <w:rPr>
                <w:color w:val="000000"/>
                <w:sz w:val="24"/>
                <w:szCs w:val="24"/>
              </w:rPr>
              <w:t>Аппаратура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Смартфон</w:t>
            </w:r>
          </w:p>
        </w:tc>
      </w:tr>
      <w:tr w:rsidR="00666DB3" w:rsidRPr="00EA56D5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D048B4" w:rsidP="00281118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666DB3" w:rsidRPr="00FA4AEA">
                <w:rPr>
                  <w:rStyle w:val="ad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2" w:history="1">
              <w:r w:rsidR="00666DB3" w:rsidRPr="00FA4AEA">
                <w:rPr>
                  <w:rStyle w:val="ac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Не менее 10 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Сенсорный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1</w:t>
            </w:r>
          </w:p>
        </w:tc>
      </w:tr>
      <w:tr w:rsidR="00666DB3" w:rsidRPr="00EA56D5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  <w:r w:rsidRPr="00FA4AEA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500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- 7000,00</w:t>
            </w:r>
          </w:p>
        </w:tc>
      </w:tr>
      <w:tr w:rsidR="00666DB3" w:rsidRPr="00FA4AEA" w:rsidTr="00281118">
        <w:trPr>
          <w:trHeight w:val="513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32.20.11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A4AEA">
              <w:rPr>
                <w:color w:val="000000"/>
                <w:sz w:val="24"/>
                <w:szCs w:val="24"/>
              </w:rPr>
              <w:t>Аппаратура</w:t>
            </w:r>
            <w:proofErr w:type="gramEnd"/>
            <w:r w:rsidRPr="00FA4AEA">
              <w:rPr>
                <w:color w:val="000000"/>
                <w:sz w:val="24"/>
                <w:szCs w:val="24"/>
              </w:rPr>
              <w:t xml:space="preserve"> передающая для радиосвязи, радиовещания и </w:t>
            </w:r>
          </w:p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 xml:space="preserve">телевидения. Пояснения по требуемой </w:t>
            </w:r>
            <w:r w:rsidRPr="00FA4AEA">
              <w:rPr>
                <w:color w:val="000000"/>
                <w:sz w:val="24"/>
                <w:szCs w:val="24"/>
              </w:rPr>
              <w:lastRenderedPageBreak/>
              <w:t>продукции: телефоны мобильные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Pr="00FA4AEA">
              <w:rPr>
                <w:sz w:val="24"/>
                <w:szCs w:val="24"/>
              </w:rPr>
              <w:t xml:space="preserve">руководитель или заместитель подведомственного </w:t>
            </w:r>
            <w:r w:rsidRPr="00FA4AEA">
              <w:rPr>
                <w:sz w:val="24"/>
                <w:szCs w:val="24"/>
              </w:rPr>
              <w:lastRenderedPageBreak/>
              <w:t>муниципального учреждения</w:t>
            </w:r>
            <w:r w:rsidRPr="00FA4A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Смартфон</w:t>
            </w:r>
          </w:p>
        </w:tc>
      </w:tr>
      <w:tr w:rsidR="00666DB3" w:rsidRPr="00EA56D5" w:rsidTr="00281118">
        <w:trPr>
          <w:trHeight w:val="35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D048B4" w:rsidP="00281118">
            <w:pPr>
              <w:jc w:val="center"/>
              <w:rPr>
                <w:sz w:val="16"/>
                <w:szCs w:val="16"/>
                <w:lang w:val="en-US"/>
              </w:rPr>
            </w:pPr>
            <w:hyperlink r:id="rId13" w:history="1">
              <w:r w:rsidR="00666DB3" w:rsidRPr="00FA4AEA">
                <w:rPr>
                  <w:rStyle w:val="ad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 xml:space="preserve"> (Global System for Mobile communications), </w:t>
            </w:r>
            <w:hyperlink r:id="rId14" w:history="1">
              <w:r w:rsidR="00666DB3" w:rsidRPr="00FA4AEA">
                <w:rPr>
                  <w:rStyle w:val="ac"/>
                  <w:b w:val="0"/>
                  <w:bCs/>
                  <w:sz w:val="16"/>
                  <w:szCs w:val="16"/>
                  <w:lang w:val="en-US"/>
                </w:rPr>
                <w:t xml:space="preserve">CDMA </w:t>
              </w:r>
            </w:hyperlink>
            <w:r w:rsidR="00666DB3" w:rsidRPr="00FA4AEA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66DB3" w:rsidRPr="00FA4AEA" w:rsidTr="00281118">
        <w:trPr>
          <w:trHeight w:val="49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важно</w:t>
            </w:r>
          </w:p>
        </w:tc>
      </w:tr>
      <w:tr w:rsidR="00666DB3" w:rsidRPr="00FA4AEA" w:rsidTr="00281118">
        <w:trPr>
          <w:trHeight w:val="488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Не менее 10 </w:t>
            </w:r>
          </w:p>
        </w:tc>
      </w:tr>
      <w:tr w:rsidR="00666DB3" w:rsidRPr="00FA4AEA" w:rsidTr="00281118">
        <w:trPr>
          <w:trHeight w:val="10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Сенсорный</w:t>
            </w:r>
          </w:p>
        </w:tc>
      </w:tr>
      <w:tr w:rsidR="00666DB3" w:rsidRPr="00FA4AEA" w:rsidTr="00281118">
        <w:trPr>
          <w:trHeight w:val="2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1</w:t>
            </w:r>
          </w:p>
        </w:tc>
      </w:tr>
      <w:tr w:rsidR="00666DB3" w:rsidRPr="00EA56D5" w:rsidTr="00281118">
        <w:trPr>
          <w:trHeight w:val="363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A4AEA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FA4AEA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  <w:lang w:val="en-US"/>
              </w:rPr>
            </w:pPr>
            <w:r w:rsidRPr="00FA4AEA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66DB3" w:rsidRPr="00FA4AEA" w:rsidTr="00281118">
        <w:trPr>
          <w:trHeight w:val="376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500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- 5000,00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34.10.22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Автомобили легковые (по должностям – высшая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200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Полноразмерное </w:t>
            </w:r>
            <w:proofErr w:type="spellStart"/>
            <w:r w:rsidRPr="00FA4AEA">
              <w:rPr>
                <w:sz w:val="16"/>
                <w:szCs w:val="16"/>
              </w:rPr>
              <w:t>легкосплавное</w:t>
            </w:r>
            <w:proofErr w:type="spellEnd"/>
            <w:r w:rsidRPr="00FA4AEA">
              <w:rPr>
                <w:sz w:val="16"/>
                <w:szCs w:val="16"/>
              </w:rPr>
              <w:t xml:space="preserve">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</w:t>
            </w:r>
            <w:proofErr w:type="spellStart"/>
            <w:r w:rsidRPr="00FA4AEA">
              <w:rPr>
                <w:sz w:val="16"/>
                <w:szCs w:val="16"/>
              </w:rPr>
              <w:t>мультифункциональное</w:t>
            </w:r>
            <w:proofErr w:type="spellEnd"/>
            <w:r w:rsidRPr="00FA4AEA">
              <w:rPr>
                <w:sz w:val="16"/>
                <w:szCs w:val="16"/>
              </w:rPr>
              <w:t xml:space="preserve"> рулевое колесо, передние и задние стеклоподъёмники с электроприводом, кондиционер, </w:t>
            </w:r>
            <w:r w:rsidRPr="00FA4AEA">
              <w:rPr>
                <w:sz w:val="16"/>
                <w:szCs w:val="16"/>
              </w:rPr>
              <w:lastRenderedPageBreak/>
              <w:t>аудиосистема</w:t>
            </w:r>
          </w:p>
        </w:tc>
      </w:tr>
      <w:tr w:rsidR="00666DB3" w:rsidRPr="00FA4AEA" w:rsidTr="00281118">
        <w:trPr>
          <w:trHeight w:val="582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2 500 000</w:t>
            </w:r>
          </w:p>
        </w:tc>
      </w:tr>
      <w:tr w:rsidR="00666DB3" w:rsidRPr="00FA4AEA" w:rsidTr="00281118">
        <w:trPr>
          <w:trHeight w:val="638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34.10.22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Автомобили легковые (по должностям – главная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более 200</w:t>
            </w:r>
          </w:p>
        </w:tc>
      </w:tr>
      <w:tr w:rsidR="00666DB3" w:rsidRPr="00FA4AEA" w:rsidTr="00281118">
        <w:trPr>
          <w:trHeight w:val="701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Полноразмерное </w:t>
            </w:r>
            <w:proofErr w:type="spellStart"/>
            <w:r w:rsidRPr="00FA4AEA">
              <w:rPr>
                <w:sz w:val="16"/>
                <w:szCs w:val="16"/>
              </w:rPr>
              <w:t>легкосплавное</w:t>
            </w:r>
            <w:proofErr w:type="spellEnd"/>
            <w:r w:rsidRPr="00FA4AEA">
              <w:rPr>
                <w:sz w:val="16"/>
                <w:szCs w:val="16"/>
              </w:rPr>
              <w:t xml:space="preserve">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</w:t>
            </w:r>
            <w:proofErr w:type="spellStart"/>
            <w:r w:rsidRPr="00FA4AEA">
              <w:rPr>
                <w:sz w:val="16"/>
                <w:szCs w:val="16"/>
              </w:rPr>
              <w:t>мультифункциональное</w:t>
            </w:r>
            <w:proofErr w:type="spellEnd"/>
            <w:r w:rsidRPr="00FA4AEA">
              <w:rPr>
                <w:sz w:val="16"/>
                <w:szCs w:val="16"/>
              </w:rPr>
              <w:t xml:space="preserve"> рулевое колесо, передние и задние стеклоподъёмники с электроприводом, кондиционер, аудиосистема</w:t>
            </w:r>
          </w:p>
        </w:tc>
      </w:tr>
      <w:tr w:rsidR="00666DB3" w:rsidRPr="00FA4AEA" w:rsidTr="00281118">
        <w:trPr>
          <w:trHeight w:val="1240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Не более 2 000 </w:t>
            </w:r>
            <w:proofErr w:type="spellStart"/>
            <w:r w:rsidRPr="00FA4AEA">
              <w:rPr>
                <w:sz w:val="16"/>
                <w:szCs w:val="16"/>
              </w:rPr>
              <w:t>000</w:t>
            </w:r>
            <w:proofErr w:type="spellEnd"/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34.10.30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63.91.11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Средства автотранспортные для перевозки 10 человек и более (для всех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Не менее 120</w:t>
            </w:r>
          </w:p>
        </w:tc>
      </w:tr>
      <w:tr w:rsidR="00666DB3" w:rsidRPr="00FA4AEA" w:rsidTr="00281118">
        <w:trPr>
          <w:trHeight w:val="347"/>
        </w:trPr>
        <w:tc>
          <w:tcPr>
            <w:tcW w:w="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16"/>
                <w:szCs w:val="16"/>
              </w:rPr>
            </w:pPr>
            <w:r w:rsidRPr="00FA4AEA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Базовая</w:t>
            </w:r>
          </w:p>
        </w:tc>
      </w:tr>
      <w:tr w:rsidR="00666DB3" w:rsidRPr="00FA4AEA" w:rsidTr="00281118">
        <w:trPr>
          <w:gridBefore w:val="1"/>
          <w:trHeight w:val="34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34.10.41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29.10.41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Средства автотранспортные грузовые, новые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Средства автотранспортные грузовые (для всех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Cs/>
                <w:sz w:val="16"/>
                <w:szCs w:val="16"/>
              </w:rPr>
            </w:pPr>
            <w:r w:rsidRPr="00FA4AEA">
              <w:rPr>
                <w:bCs/>
                <w:sz w:val="16"/>
                <w:szCs w:val="16"/>
              </w:rPr>
              <w:t>Не более 150</w:t>
            </w:r>
          </w:p>
        </w:tc>
      </w:tr>
      <w:tr w:rsidR="00666DB3" w:rsidRPr="00FA4AEA" w:rsidTr="00281118">
        <w:trPr>
          <w:gridBefore w:val="1"/>
          <w:trHeight w:val="34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bCs/>
                <w:sz w:val="16"/>
                <w:szCs w:val="16"/>
              </w:rPr>
            </w:pPr>
            <w:r w:rsidRPr="00FA4AEA">
              <w:rPr>
                <w:bCs/>
                <w:sz w:val="16"/>
                <w:szCs w:val="16"/>
              </w:rPr>
              <w:t xml:space="preserve">Базовая </w:t>
            </w:r>
          </w:p>
        </w:tc>
      </w:tr>
      <w:tr w:rsidR="00666DB3" w:rsidRPr="00FA4AEA" w:rsidTr="00281118">
        <w:trPr>
          <w:gridBefore w:val="1"/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материал (металл), 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материал (металл), 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материал (металл), 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Pr="00FA4AEA">
              <w:rPr>
                <w:sz w:val="24"/>
                <w:szCs w:val="24"/>
              </w:rPr>
              <w:t xml:space="preserve">руководитель или заместитель </w:t>
            </w:r>
            <w:r w:rsidRPr="00FA4AEA">
              <w:rPr>
                <w:sz w:val="24"/>
                <w:szCs w:val="24"/>
              </w:rPr>
              <w:lastRenderedPageBreak/>
              <w:t>подведомственного муниципального учреждения</w:t>
            </w:r>
            <w:r w:rsidRPr="00FA4A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материал (металл), 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искусственная кожа;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1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материал (металл), 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ткань;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возможные значения: нетканые материалы    </w:t>
            </w:r>
          </w:p>
        </w:tc>
      </w:tr>
      <w:tr w:rsidR="00666DB3" w:rsidRPr="00FA4AEA" w:rsidTr="00281118">
        <w:trPr>
          <w:gridBefore w:val="1"/>
          <w:trHeight w:val="66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пород: береза, лиственница, сосна, ель  </w:t>
            </w:r>
            <w:proofErr w:type="gramEnd"/>
          </w:p>
        </w:tc>
      </w:tr>
      <w:tr w:rsidR="00666DB3" w:rsidRPr="00FA4AEA" w:rsidTr="00281118">
        <w:trPr>
          <w:gridBefore w:val="1"/>
          <w:trHeight w:val="62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 -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56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пород: береза, лиственница, сосна, ель  </w:t>
            </w:r>
            <w:proofErr w:type="gramEnd"/>
          </w:p>
        </w:tc>
      </w:tr>
      <w:tr w:rsidR="00666DB3" w:rsidRPr="00FA4AEA" w:rsidTr="00281118">
        <w:trPr>
          <w:gridBefore w:val="1"/>
          <w:trHeight w:val="7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 –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60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36.11.12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666DB3" w:rsidRPr="00FA4AEA" w:rsidRDefault="00666DB3" w:rsidP="00281118">
            <w:pPr>
              <w:jc w:val="both"/>
              <w:rPr>
                <w:sz w:val="24"/>
                <w:szCs w:val="24"/>
              </w:rPr>
            </w:pPr>
            <w:r w:rsidRPr="00FA4AEA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массив древесины «</w:t>
            </w:r>
            <w:proofErr w:type="spellStart"/>
            <w:r w:rsidRPr="00FA4AEA">
              <w:rPr>
                <w:sz w:val="16"/>
                <w:szCs w:val="16"/>
              </w:rPr>
              <w:t>ценн</w:t>
            </w:r>
            <w:proofErr w:type="spellEnd"/>
            <w:r w:rsidRPr="00FA4AEA">
              <w:rPr>
                <w:sz w:val="16"/>
                <w:szCs w:val="16"/>
              </w:rPr>
              <w:t xml:space="preserve"> 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пород: береза, лиственница, сосна, ель  </w:t>
            </w:r>
          </w:p>
        </w:tc>
      </w:tr>
      <w:tr w:rsidR="00666DB3" w:rsidRPr="00FA4AEA" w:rsidTr="00281118">
        <w:trPr>
          <w:gridBefore w:val="1"/>
          <w:trHeight w:val="68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66DB3" w:rsidRPr="00FA4AEA" w:rsidRDefault="00666DB3" w:rsidP="00281118">
            <w:pPr>
              <w:rPr>
                <w:sz w:val="16"/>
                <w:szCs w:val="16"/>
              </w:rPr>
            </w:pPr>
            <w:proofErr w:type="gramStart"/>
            <w:r w:rsidRPr="00FA4AEA">
              <w:rPr>
                <w:sz w:val="16"/>
                <w:szCs w:val="16"/>
              </w:rPr>
              <w:t>возможные значения – искусственная кожа, мебельный (искусственный) мех, искусственная замша (</w:t>
            </w:r>
            <w:proofErr w:type="spellStart"/>
            <w:r w:rsidRPr="00FA4AEA">
              <w:rPr>
                <w:sz w:val="16"/>
                <w:szCs w:val="16"/>
              </w:rPr>
              <w:t>микрофибра</w:t>
            </w:r>
            <w:proofErr w:type="spellEnd"/>
            <w:r w:rsidRPr="00FA4AEA">
              <w:rPr>
                <w:sz w:val="16"/>
                <w:szCs w:val="16"/>
              </w:rPr>
              <w:t xml:space="preserve">), ткань, нетканые материалы    </w:t>
            </w:r>
            <w:proofErr w:type="gramEnd"/>
          </w:p>
        </w:tc>
      </w:tr>
      <w:tr w:rsidR="00666DB3" w:rsidRPr="00FA4AEA" w:rsidTr="00281118">
        <w:trPr>
          <w:gridBefore w:val="1"/>
          <w:trHeight w:val="6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36.12.11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металлическая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для офисов,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FA4AEA">
              <w:rPr>
                <w:spacing w:val="-2"/>
                <w:sz w:val="24"/>
                <w:szCs w:val="24"/>
              </w:rPr>
              <w:t>административны</w:t>
            </w:r>
            <w:proofErr w:type="spellEnd"/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FA4AEA">
              <w:rPr>
                <w:sz w:val="24"/>
                <w:szCs w:val="24"/>
              </w:rPr>
              <w:t>х</w:t>
            </w:r>
            <w:proofErr w:type="spellEnd"/>
            <w:r w:rsidRPr="00FA4AEA">
              <w:rPr>
                <w:sz w:val="24"/>
                <w:szCs w:val="24"/>
              </w:rPr>
              <w:t xml:space="preserve"> помещений,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учебных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заведений,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учреждений</w:t>
            </w:r>
          </w:p>
          <w:p w:rsidR="00666DB3" w:rsidRPr="00FA4AEA" w:rsidRDefault="00666DB3" w:rsidP="00281118">
            <w:pPr>
              <w:rPr>
                <w:color w:val="000000"/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металлическая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для офисов,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FA4AEA">
              <w:rPr>
                <w:spacing w:val="-2"/>
                <w:sz w:val="24"/>
                <w:szCs w:val="24"/>
              </w:rPr>
              <w:t>административны</w:t>
            </w:r>
            <w:proofErr w:type="spellEnd"/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proofErr w:type="spellStart"/>
            <w:r w:rsidRPr="00FA4AEA">
              <w:rPr>
                <w:sz w:val="24"/>
                <w:szCs w:val="24"/>
              </w:rPr>
              <w:t>х</w:t>
            </w:r>
            <w:proofErr w:type="spellEnd"/>
            <w:r w:rsidRPr="00FA4AEA">
              <w:rPr>
                <w:sz w:val="24"/>
                <w:szCs w:val="24"/>
              </w:rPr>
              <w:t xml:space="preserve"> помещений,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учебных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заведений,</w:t>
            </w:r>
          </w:p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учреждений</w:t>
            </w:r>
          </w:p>
          <w:p w:rsidR="00666DB3" w:rsidRPr="00FA4AEA" w:rsidRDefault="00666DB3" w:rsidP="00281118">
            <w:pPr>
              <w:jc w:val="both"/>
              <w:rPr>
                <w:color w:val="000000"/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(для всех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сталь</w:t>
            </w:r>
          </w:p>
        </w:tc>
      </w:tr>
      <w:tr w:rsidR="00666DB3" w:rsidRPr="00FA4AEA" w:rsidTr="00281118">
        <w:trPr>
          <w:gridBefore w:val="1"/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 xml:space="preserve">Мебель деревянная для офисов, административных помещений, учебных заведений, </w:t>
            </w:r>
            <w:r w:rsidRPr="00FA4AEA">
              <w:rPr>
                <w:sz w:val="24"/>
                <w:szCs w:val="24"/>
              </w:rPr>
              <w:lastRenderedPageBreak/>
              <w:t>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 xml:space="preserve">Мебель деревянная для офисов, административных помещений, учебных заведений, учреждений </w:t>
            </w:r>
            <w:r w:rsidRPr="00FA4AEA">
              <w:rPr>
                <w:sz w:val="24"/>
                <w:szCs w:val="24"/>
              </w:rPr>
              <w:lastRenderedPageBreak/>
              <w:t>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(по должностям – высшая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тропических), возможные значения: древесина </w:t>
            </w:r>
            <w:r w:rsidRPr="00FA4AEA">
              <w:rPr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</w:t>
            </w:r>
          </w:p>
        </w:tc>
      </w:tr>
      <w:tr w:rsidR="00666DB3" w:rsidRPr="00FA4AEA" w:rsidTr="00281118">
        <w:trPr>
          <w:gridBefore w:val="1"/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(по должностям – главная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тропических), 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</w:t>
            </w:r>
          </w:p>
        </w:tc>
      </w:tr>
      <w:tr w:rsidR="00666DB3" w:rsidRPr="00FA4AEA" w:rsidTr="00281118">
        <w:trPr>
          <w:gridBefore w:val="1"/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(по должностям – старшая группа должностей, </w:t>
            </w:r>
            <w:r w:rsidRPr="00FA4AEA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Pr="00FA4A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</w:t>
            </w:r>
          </w:p>
        </w:tc>
      </w:tr>
      <w:tr w:rsidR="00666DB3" w:rsidRPr="00FA4AEA" w:rsidTr="00281118">
        <w:trPr>
          <w:gridBefore w:val="1"/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(по должностям – младшая группа должностей)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</w:t>
            </w:r>
          </w:p>
        </w:tc>
      </w:tr>
      <w:tr w:rsidR="00666DB3" w:rsidRPr="00FA4AEA" w:rsidTr="00281118">
        <w:trPr>
          <w:gridBefore w:val="1"/>
          <w:trHeight w:val="88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36.12.12</w:t>
            </w:r>
          </w:p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FA4AEA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FA4AEA">
              <w:rPr>
                <w:color w:val="000000"/>
                <w:sz w:val="24"/>
                <w:szCs w:val="24"/>
              </w:rPr>
              <w:t xml:space="preserve"> (по должностям – категории специалисты, обеспечивающие специалисты)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B3" w:rsidRPr="00FA4AEA" w:rsidRDefault="00666DB3" w:rsidP="00281118">
            <w:pPr>
              <w:rPr>
                <w:sz w:val="16"/>
                <w:szCs w:val="16"/>
              </w:rPr>
            </w:pPr>
            <w:r w:rsidRPr="00FA4AEA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A4AEA">
              <w:rPr>
                <w:sz w:val="16"/>
                <w:szCs w:val="16"/>
              </w:rPr>
              <w:t>мягколиственных</w:t>
            </w:r>
            <w:proofErr w:type="spellEnd"/>
            <w:r w:rsidRPr="00FA4AEA">
              <w:rPr>
                <w:sz w:val="16"/>
                <w:szCs w:val="16"/>
              </w:rPr>
              <w:t xml:space="preserve"> пород</w:t>
            </w:r>
          </w:p>
        </w:tc>
      </w:tr>
    </w:tbl>
    <w:p w:rsidR="00666DB3" w:rsidRDefault="00666DB3" w:rsidP="00666DB3">
      <w:pPr>
        <w:ind w:hanging="21"/>
        <w:jc w:val="center"/>
      </w:pPr>
    </w:p>
    <w:p w:rsidR="00666DB3" w:rsidRDefault="00666DB3" w:rsidP="00666DB3">
      <w:pPr>
        <w:ind w:hanging="21"/>
        <w:jc w:val="center"/>
      </w:pPr>
      <w:r>
        <w:t xml:space="preserve">               </w:t>
      </w:r>
    </w:p>
    <w:p w:rsidR="00666DB3" w:rsidRPr="00666DB3" w:rsidRDefault="00666DB3" w:rsidP="00666DB3">
      <w:pPr>
        <w:rPr>
          <w:sz w:val="26"/>
          <w:szCs w:val="26"/>
        </w:rPr>
      </w:pPr>
    </w:p>
    <w:sectPr w:rsidR="00666DB3" w:rsidRPr="00666DB3" w:rsidSect="00666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B23"/>
    <w:multiLevelType w:val="singleLevel"/>
    <w:tmpl w:val="9626BF46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43166B18"/>
    <w:multiLevelType w:val="hybridMultilevel"/>
    <w:tmpl w:val="F6A0FD46"/>
    <w:lvl w:ilvl="0" w:tplc="21B0C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6DB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6B9B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D6C44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66DB3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3C5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E7256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048B4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6D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6DB3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66DB3"/>
    <w:pPr>
      <w:keepNext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DB3"/>
    <w:rPr>
      <w:rFonts w:ascii="Times New Roman" w:eastAsia="Times New Roman" w:hAnsi="Times New Roman" w:cs="Times New Roman"/>
      <w:sz w:val="40"/>
      <w:szCs w:val="40"/>
      <w:lang w:val="en-US"/>
    </w:rPr>
  </w:style>
  <w:style w:type="paragraph" w:customStyle="1" w:styleId="ConsPlusNormal">
    <w:name w:val="ConsPlusNormal"/>
    <w:rsid w:val="00666D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66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666DB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DB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666D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6D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DB3"/>
    <w:pPr>
      <w:widowControl w:val="0"/>
      <w:autoSpaceDE w:val="0"/>
      <w:autoSpaceDN w:val="0"/>
      <w:adjustRightInd w:val="0"/>
      <w:ind w:left="720"/>
      <w:contextualSpacing/>
    </w:pPr>
  </w:style>
  <w:style w:type="table" w:styleId="a6">
    <w:name w:val="Table Grid"/>
    <w:basedOn w:val="a1"/>
    <w:uiPriority w:val="59"/>
    <w:rsid w:val="00666D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666DB3"/>
    <w:pPr>
      <w:widowControl w:val="0"/>
      <w:autoSpaceDE w:val="0"/>
      <w:autoSpaceDN w:val="0"/>
      <w:adjustRightInd w:val="0"/>
      <w:spacing w:after="120"/>
    </w:pPr>
  </w:style>
  <w:style w:type="character" w:customStyle="1" w:styleId="a8">
    <w:name w:val="Основной текст Знак"/>
    <w:basedOn w:val="a0"/>
    <w:link w:val="a7"/>
    <w:rsid w:val="00666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66DB3"/>
    <w:pPr>
      <w:tabs>
        <w:tab w:val="center" w:pos="4153"/>
        <w:tab w:val="right" w:pos="8306"/>
      </w:tabs>
    </w:pPr>
    <w:rPr>
      <w:rFonts w:eastAsia="Calibri"/>
      <w:sz w:val="28"/>
    </w:rPr>
  </w:style>
  <w:style w:type="character" w:customStyle="1" w:styleId="aa">
    <w:name w:val="Верхний колонтитул Знак"/>
    <w:basedOn w:val="a0"/>
    <w:link w:val="a9"/>
    <w:rsid w:val="00666DB3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666DB3"/>
    <w:rPr>
      <w:rFonts w:cs="Times New Roman"/>
    </w:rPr>
  </w:style>
  <w:style w:type="paragraph" w:customStyle="1" w:styleId="ConsPlusTitle">
    <w:name w:val="ConsPlusTitle"/>
    <w:rsid w:val="00666DB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Знак1"/>
    <w:basedOn w:val="a"/>
    <w:rsid w:val="00666DB3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ConsPlusCell">
    <w:name w:val="ConsPlusCell"/>
    <w:rsid w:val="00666D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extitem-characteristicsattrs-el-value">
    <w:name w:val="text item-characteristics__attrs-el-value"/>
    <w:basedOn w:val="a0"/>
    <w:rsid w:val="00666DB3"/>
    <w:rPr>
      <w:rFonts w:ascii="Times New Roman" w:hAnsi="Times New Roman" w:cs="Times New Roman"/>
    </w:rPr>
  </w:style>
  <w:style w:type="character" w:styleId="ac">
    <w:name w:val="Strong"/>
    <w:basedOn w:val="a0"/>
    <w:qFormat/>
    <w:rsid w:val="00666DB3"/>
    <w:rPr>
      <w:b/>
    </w:rPr>
  </w:style>
  <w:style w:type="character" w:styleId="ad">
    <w:name w:val="Hyperlink"/>
    <w:basedOn w:val="a0"/>
    <w:rsid w:val="00666DB3"/>
    <w:rPr>
      <w:color w:val="0000FF"/>
      <w:u w:val="single"/>
    </w:rPr>
  </w:style>
  <w:style w:type="character" w:customStyle="1" w:styleId="fancytree-title">
    <w:name w:val="fancytree-title"/>
    <w:basedOn w:val="a0"/>
    <w:rsid w:val="00666D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bt.com/mobile/cdma.html" TargetMode="External"/><Relationship Id="rId13" Type="http://schemas.openxmlformats.org/officeDocument/2006/relationships/hyperlink" Target="http://www.ixbt.com/mobile/gsm-ne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xbt.com/mobile/gsm-nets.html" TargetMode="External"/><Relationship Id="rId12" Type="http://schemas.openxmlformats.org/officeDocument/2006/relationships/hyperlink" Target="http://www.ixbt.com/mobile/cdm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A0DAA3CA6C5341929A73CEDFA9E9F68B6D351ACD1912CA2083C6A580l406M" TargetMode="External"/><Relationship Id="rId11" Type="http://schemas.openxmlformats.org/officeDocument/2006/relationships/hyperlink" Target="http://www.ixbt.com/mobile/gsm-nets.html" TargetMode="External"/><Relationship Id="rId5" Type="http://schemas.openxmlformats.org/officeDocument/2006/relationships/hyperlink" Target="consultantplus://offline/ref=E3A0DAA3CA6C5341929A73CEDFA9E9F68B6D3119CB1F12CA2083C6A580l406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xbt.com/mobile/cd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xbt.com/mobile/gsm-nets.html" TargetMode="External"/><Relationship Id="rId14" Type="http://schemas.openxmlformats.org/officeDocument/2006/relationships/hyperlink" Target="http://www.ixbt.com/mobile/cd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2017-09-01T07:04:00Z</dcterms:created>
  <dcterms:modified xsi:type="dcterms:W3CDTF">2017-09-05T12:49:00Z</dcterms:modified>
</cp:coreProperties>
</file>