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C4A31" w:rsidRDefault="004C4A31" w:rsidP="004C4A3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A31" w:rsidRDefault="004C4A31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2E" w:rsidRDefault="00102217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</w:t>
      </w:r>
      <w:r w:rsidR="00E86FD1">
        <w:rPr>
          <w:rFonts w:ascii="Times New Roman" w:hAnsi="Times New Roman" w:cs="Times New Roman"/>
          <w:b/>
          <w:sz w:val="28"/>
          <w:szCs w:val="28"/>
        </w:rPr>
        <w:t>.2017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4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E86FD1" w:rsidRPr="00E86FD1" w:rsidRDefault="00E86FD1" w:rsidP="00E86FD1">
      <w:pPr>
        <w:pStyle w:val="a5"/>
        <w:spacing w:before="0" w:beforeAutospacing="0" w:after="0" w:afterAutospacing="0"/>
        <w:rPr>
          <w:rStyle w:val="a6"/>
          <w:rFonts w:eastAsiaTheme="minorEastAsia"/>
          <w:b w:val="0"/>
          <w:sz w:val="28"/>
          <w:szCs w:val="28"/>
        </w:rPr>
      </w:pPr>
      <w:r w:rsidRPr="00E86FD1">
        <w:rPr>
          <w:rStyle w:val="a6"/>
          <w:rFonts w:eastAsiaTheme="minorEastAsia"/>
          <w:b w:val="0"/>
          <w:sz w:val="28"/>
          <w:szCs w:val="28"/>
        </w:rPr>
        <w:t>Об утверждении Административного регламента</w:t>
      </w:r>
      <w:r w:rsidRPr="00E86FD1">
        <w:rPr>
          <w:b/>
          <w:sz w:val="28"/>
          <w:szCs w:val="28"/>
        </w:rPr>
        <w:br/>
      </w:r>
      <w:r w:rsidRPr="00E86FD1">
        <w:rPr>
          <w:rStyle w:val="a6"/>
          <w:rFonts w:eastAsiaTheme="minorEastAsia"/>
          <w:b w:val="0"/>
          <w:sz w:val="28"/>
          <w:szCs w:val="28"/>
        </w:rPr>
        <w:t xml:space="preserve">по предоставлению муниципальной услуги </w:t>
      </w:r>
      <w:r w:rsidRPr="00E86FD1">
        <w:rPr>
          <w:b/>
          <w:sz w:val="28"/>
          <w:szCs w:val="28"/>
        </w:rPr>
        <w:br/>
      </w:r>
      <w:r w:rsidRPr="00E86FD1">
        <w:rPr>
          <w:rStyle w:val="a6"/>
          <w:rFonts w:eastAsiaTheme="minorEastAsia"/>
          <w:b w:val="0"/>
          <w:sz w:val="28"/>
          <w:szCs w:val="28"/>
        </w:rPr>
        <w:t xml:space="preserve">«Предоставление порубочного билета и (или) </w:t>
      </w:r>
    </w:p>
    <w:p w:rsidR="00E86FD1" w:rsidRPr="00E86FD1" w:rsidRDefault="00E86FD1" w:rsidP="00E86FD1">
      <w:pPr>
        <w:pStyle w:val="a5"/>
        <w:spacing w:before="0" w:beforeAutospacing="0" w:after="0" w:afterAutospacing="0"/>
        <w:rPr>
          <w:rFonts w:eastAsiaTheme="minorEastAsia"/>
          <w:b/>
          <w:bCs/>
          <w:sz w:val="28"/>
          <w:szCs w:val="28"/>
        </w:rPr>
      </w:pPr>
      <w:r w:rsidRPr="00E86FD1">
        <w:rPr>
          <w:rStyle w:val="a6"/>
          <w:rFonts w:eastAsiaTheme="minorEastAsia"/>
          <w:b w:val="0"/>
          <w:sz w:val="28"/>
          <w:szCs w:val="28"/>
        </w:rPr>
        <w:t>разрешения на пересадку деревьев и кустарников»</w:t>
      </w:r>
    </w:p>
    <w:p w:rsidR="00FB56D7" w:rsidRDefault="00FB56D7" w:rsidP="00E86FD1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3985" w:rsidRDefault="005A09E0" w:rsidP="001F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 ст.14 Федерального закона  от 06.10.2003 № 131-ФЗ «Об общих принципах организации местного самоуправления в Российской Федерации»</w:t>
      </w:r>
      <w:r w:rsidRPr="003A48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Хомуто</w:t>
      </w:r>
      <w:r w:rsidR="00E86FD1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№ 115 от 25.10.2013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E86FD1">
        <w:rPr>
          <w:rFonts w:ascii="Times New Roman" w:eastAsia="Times New Roman" w:hAnsi="Times New Roman" w:cs="Times New Roman"/>
          <w:sz w:val="28"/>
          <w:szCs w:val="28"/>
        </w:rPr>
        <w:t xml:space="preserve"> Порядка охраны зеленых насаждений в населенных пунктах Хомутовского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482D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«Хомутовское </w:t>
      </w:r>
      <w:r w:rsidRPr="003A482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482D">
        <w:rPr>
          <w:rFonts w:ascii="Times New Roman" w:eastAsia="Times New Roman" w:hAnsi="Times New Roman" w:cs="Times New Roman"/>
          <w:sz w:val="28"/>
          <w:szCs w:val="28"/>
        </w:rPr>
        <w:t xml:space="preserve">  Кагальницкого  района  Ростовской</w:t>
      </w:r>
      <w:r w:rsidR="00E86FD1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Start"/>
      <w:r w:rsidR="00E86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Хомутовского сельского поселения </w:t>
      </w:r>
    </w:p>
    <w:p w:rsidR="00C24291" w:rsidRPr="005A09E0" w:rsidRDefault="00C24291" w:rsidP="005A0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FD1" w:rsidRDefault="00E86FD1" w:rsidP="00E86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6FD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FD1" w:rsidRDefault="00E86FD1" w:rsidP="00E86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263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76008E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06578F" w:rsidRPr="0006578F" w:rsidRDefault="0006578F" w:rsidP="00E86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6578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6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вышеуказанное постановление </w:t>
      </w:r>
      <w:r w:rsidRPr="000657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06578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8E" w:rsidRDefault="0006578F" w:rsidP="00E86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0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00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0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3275" w:rsidRDefault="00313275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2A99" w:rsidRDefault="002E4B28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</w:t>
      </w:r>
      <w:r w:rsidR="00313275">
        <w:rPr>
          <w:rFonts w:ascii="Times New Roman" w:hAnsi="Times New Roman" w:cs="Times New Roman"/>
          <w:sz w:val="28"/>
          <w:szCs w:val="28"/>
        </w:rPr>
        <w:t xml:space="preserve">   Л.Н.Ковалевская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8D2" w:rsidRDefault="001478D2" w:rsidP="001F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83" w:rsidRDefault="00635B83" w:rsidP="001478D2">
      <w:pPr>
        <w:rPr>
          <w:rFonts w:ascii="Times New Roman" w:hAnsi="Times New Roman" w:cs="Times New Roman"/>
          <w:sz w:val="28"/>
          <w:szCs w:val="28"/>
        </w:rPr>
      </w:pPr>
    </w:p>
    <w:p w:rsidR="00290A85" w:rsidRDefault="00290A85" w:rsidP="001478D2">
      <w:pPr>
        <w:rPr>
          <w:rFonts w:ascii="Times New Roman" w:hAnsi="Times New Roman" w:cs="Times New Roman"/>
          <w:sz w:val="28"/>
          <w:szCs w:val="28"/>
        </w:rPr>
      </w:pPr>
    </w:p>
    <w:p w:rsidR="00290A85" w:rsidRPr="00290A85" w:rsidRDefault="00290A85" w:rsidP="00290A85">
      <w:pPr>
        <w:rPr>
          <w:rFonts w:ascii="Times New Roman" w:hAnsi="Times New Roman" w:cs="Times New Roman"/>
          <w:sz w:val="28"/>
          <w:szCs w:val="28"/>
        </w:rPr>
      </w:pPr>
    </w:p>
    <w:p w:rsidR="00290A85" w:rsidRDefault="0006578F" w:rsidP="000657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06578F" w:rsidRDefault="0006578F" w:rsidP="000657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Хомутовского сельского </w:t>
      </w:r>
    </w:p>
    <w:p w:rsidR="0006578F" w:rsidRPr="0006578F" w:rsidRDefault="00102217" w:rsidP="000657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№ 75 от 25.10</w:t>
      </w:r>
      <w:r w:rsidR="0006578F">
        <w:rPr>
          <w:rFonts w:ascii="Times New Roman" w:hAnsi="Times New Roman" w:cs="Times New Roman"/>
          <w:sz w:val="20"/>
          <w:szCs w:val="20"/>
        </w:rPr>
        <w:t>.2017 г.</w:t>
      </w:r>
    </w:p>
    <w:p w:rsidR="00290A85" w:rsidRPr="00290A85" w:rsidRDefault="00290A85" w:rsidP="00065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78F" w:rsidRPr="0006578F" w:rsidRDefault="0006578F" w:rsidP="0006578F">
      <w:pPr>
        <w:pStyle w:val="a5"/>
        <w:spacing w:after="0" w:afterAutospacing="0"/>
        <w:jc w:val="center"/>
        <w:rPr>
          <w:sz w:val="28"/>
          <w:szCs w:val="28"/>
        </w:rPr>
      </w:pPr>
      <w:r w:rsidRPr="0006578F">
        <w:rPr>
          <w:rStyle w:val="a6"/>
          <w:rFonts w:eastAsiaTheme="minorEastAsia"/>
          <w:sz w:val="28"/>
          <w:szCs w:val="28"/>
        </w:rPr>
        <w:t>АДМИНИСТРАТИВНЫЙ РЕГЛАМЕНТ</w:t>
      </w:r>
      <w:r w:rsidRPr="0006578F">
        <w:rPr>
          <w:sz w:val="28"/>
          <w:szCs w:val="28"/>
        </w:rPr>
        <w:br/>
      </w:r>
      <w:r w:rsidRPr="0006578F">
        <w:rPr>
          <w:rStyle w:val="a6"/>
          <w:rFonts w:eastAsiaTheme="minorEastAsia"/>
          <w:sz w:val="28"/>
          <w:szCs w:val="28"/>
        </w:rPr>
        <w:t>по предоставлению муниципальной услуги</w:t>
      </w:r>
      <w:r w:rsidRPr="0006578F">
        <w:rPr>
          <w:sz w:val="28"/>
          <w:szCs w:val="28"/>
        </w:rPr>
        <w:br/>
      </w:r>
      <w:r w:rsidRPr="0006578F">
        <w:rPr>
          <w:rStyle w:val="a6"/>
          <w:rFonts w:eastAsiaTheme="minorEastAsia"/>
          <w:sz w:val="28"/>
          <w:szCs w:val="28"/>
        </w:rPr>
        <w:t>«Предоставление порубочного билета</w:t>
      </w:r>
      <w:r w:rsidRPr="0006578F">
        <w:rPr>
          <w:sz w:val="28"/>
          <w:szCs w:val="28"/>
        </w:rPr>
        <w:br/>
      </w:r>
      <w:r w:rsidRPr="0006578F">
        <w:rPr>
          <w:rStyle w:val="a6"/>
          <w:rFonts w:eastAsiaTheme="minorEastAsia"/>
          <w:sz w:val="28"/>
          <w:szCs w:val="28"/>
        </w:rPr>
        <w:t>и (или) разрешения на пересадку деревьев и кустарников»</w:t>
      </w:r>
    </w:p>
    <w:p w:rsidR="004A6FF7" w:rsidRDefault="0006578F" w:rsidP="004A6FF7">
      <w:pPr>
        <w:pStyle w:val="a5"/>
        <w:spacing w:after="0" w:afterAutospacing="0"/>
        <w:jc w:val="center"/>
        <w:rPr>
          <w:sz w:val="28"/>
          <w:szCs w:val="28"/>
        </w:rPr>
      </w:pPr>
      <w:r w:rsidRPr="0006578F">
        <w:rPr>
          <w:sz w:val="28"/>
          <w:szCs w:val="28"/>
        </w:rPr>
        <w:t>1. Общие положения</w:t>
      </w:r>
    </w:p>
    <w:p w:rsidR="001050C9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1050C9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1050C9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поселения.</w:t>
      </w:r>
    </w:p>
    <w:p w:rsidR="001050C9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1.2. Основные понятия, используемые в Административном регламенте:</w:t>
      </w:r>
      <w:r w:rsidR="001050C9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заявитель - физическое или юридическое лицо либо их уполномоченные представители, обратившиеся в Администрацию сельского поселения (</w:t>
      </w:r>
      <w:proofErr w:type="spellStart"/>
      <w:r w:rsidRPr="0006578F">
        <w:rPr>
          <w:sz w:val="28"/>
          <w:szCs w:val="28"/>
        </w:rPr>
        <w:t>далее-Администрация</w:t>
      </w:r>
      <w:proofErr w:type="spellEnd"/>
      <w:r w:rsidRPr="0006578F">
        <w:rPr>
          <w:sz w:val="28"/>
          <w:szCs w:val="28"/>
        </w:rPr>
        <w:t>) с запросом о предоставлении муниципальной услуги, выраженным в устной, письменной или электр</w:t>
      </w:r>
      <w:r w:rsidR="001050C9">
        <w:rPr>
          <w:sz w:val="28"/>
          <w:szCs w:val="28"/>
        </w:rPr>
        <w:t>онной форме (далее – заявитель).</w:t>
      </w:r>
    </w:p>
    <w:p w:rsidR="001050C9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1.3. Круг заявителей</w:t>
      </w:r>
      <w:r w:rsidR="001050C9">
        <w:rPr>
          <w:sz w:val="28"/>
          <w:szCs w:val="28"/>
        </w:rPr>
        <w:t>:</w:t>
      </w:r>
    </w:p>
    <w:p w:rsidR="001050C9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1050C9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1050C9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1.4. Требования к порядку информирования о предоставлении муниципальной услуги</w:t>
      </w:r>
      <w:r w:rsidR="001050C9">
        <w:rPr>
          <w:sz w:val="28"/>
          <w:szCs w:val="28"/>
        </w:rPr>
        <w:t>.</w:t>
      </w:r>
    </w:p>
    <w:p w:rsidR="002470DF" w:rsidRDefault="0006578F" w:rsidP="002470DF">
      <w:pPr>
        <w:jc w:val="both"/>
      </w:pPr>
      <w:r w:rsidRPr="002470DF"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  <w:r w:rsidR="001050C9" w:rsidRPr="002470DF">
        <w:rPr>
          <w:rFonts w:ascii="Times New Roman" w:hAnsi="Times New Roman" w:cs="Times New Roman"/>
          <w:sz w:val="28"/>
          <w:szCs w:val="28"/>
        </w:rPr>
        <w:t xml:space="preserve"> </w:t>
      </w:r>
      <w:r w:rsidRPr="002470DF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1050C9" w:rsidRPr="002470D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2470D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Уполномоченный орган): </w:t>
      </w:r>
      <w:r w:rsidR="002470DF" w:rsidRPr="002470DF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Pr="002470DF">
        <w:rPr>
          <w:rFonts w:ascii="Times New Roman" w:hAnsi="Times New Roman" w:cs="Times New Roman"/>
          <w:sz w:val="28"/>
          <w:szCs w:val="28"/>
        </w:rPr>
        <w:t xml:space="preserve"> </w:t>
      </w:r>
      <w:r w:rsidR="002470DF" w:rsidRPr="002470DF">
        <w:rPr>
          <w:rFonts w:ascii="Times New Roman" w:hAnsi="Times New Roman" w:cs="Times New Roman"/>
          <w:sz w:val="28"/>
          <w:szCs w:val="28"/>
        </w:rPr>
        <w:t xml:space="preserve">Кагальницкий </w:t>
      </w:r>
      <w:r w:rsidRPr="002470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470DF" w:rsidRPr="002470D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470DF" w:rsidRPr="002470D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470DF" w:rsidRPr="002470DF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2470DF">
        <w:rPr>
          <w:rFonts w:ascii="Times New Roman" w:hAnsi="Times New Roman" w:cs="Times New Roman"/>
          <w:sz w:val="28"/>
          <w:szCs w:val="28"/>
        </w:rPr>
        <w:t xml:space="preserve">, ул. </w:t>
      </w:r>
      <w:r w:rsidR="002470DF" w:rsidRPr="002470DF">
        <w:rPr>
          <w:rFonts w:ascii="Times New Roman" w:hAnsi="Times New Roman" w:cs="Times New Roman"/>
          <w:sz w:val="28"/>
          <w:szCs w:val="28"/>
        </w:rPr>
        <w:t>Центральная</w:t>
      </w:r>
      <w:r w:rsidRPr="002470DF">
        <w:rPr>
          <w:rFonts w:ascii="Times New Roman" w:hAnsi="Times New Roman" w:cs="Times New Roman"/>
          <w:sz w:val="28"/>
          <w:szCs w:val="28"/>
        </w:rPr>
        <w:t>, д.</w:t>
      </w:r>
      <w:r w:rsidR="002470DF" w:rsidRPr="002470DF">
        <w:rPr>
          <w:rFonts w:ascii="Times New Roman" w:hAnsi="Times New Roman" w:cs="Times New Roman"/>
          <w:sz w:val="28"/>
          <w:szCs w:val="28"/>
        </w:rPr>
        <w:t>1</w:t>
      </w:r>
      <w:r w:rsidRPr="002470DF">
        <w:rPr>
          <w:rFonts w:ascii="Times New Roman" w:hAnsi="Times New Roman" w:cs="Times New Roman"/>
          <w:sz w:val="28"/>
          <w:szCs w:val="28"/>
        </w:rPr>
        <w:t>1</w:t>
      </w:r>
      <w:r w:rsidR="002470DF" w:rsidRPr="002470DF">
        <w:rPr>
          <w:rFonts w:ascii="Times New Roman" w:hAnsi="Times New Roman" w:cs="Times New Roman"/>
          <w:sz w:val="28"/>
          <w:szCs w:val="28"/>
        </w:rPr>
        <w:t xml:space="preserve"> .</w:t>
      </w:r>
      <w:r w:rsidRPr="002470DF">
        <w:rPr>
          <w:rFonts w:ascii="Times New Roman" w:hAnsi="Times New Roman" w:cs="Times New Roman"/>
          <w:sz w:val="28"/>
          <w:szCs w:val="28"/>
        </w:rPr>
        <w:t xml:space="preserve">Почтовый адрес Уполномоченного органа: </w:t>
      </w:r>
      <w:r w:rsidR="002470DF" w:rsidRPr="002470DF">
        <w:rPr>
          <w:rFonts w:ascii="Times New Roman" w:hAnsi="Times New Roman" w:cs="Times New Roman"/>
          <w:sz w:val="28"/>
          <w:szCs w:val="28"/>
        </w:rPr>
        <w:t xml:space="preserve">347707 Ростовская область,  Кагальницкий  район, </w:t>
      </w:r>
      <w:proofErr w:type="spellStart"/>
      <w:r w:rsidR="002470DF" w:rsidRPr="002470DF">
        <w:rPr>
          <w:rFonts w:ascii="Times New Roman" w:hAnsi="Times New Roman" w:cs="Times New Roman"/>
          <w:sz w:val="28"/>
          <w:szCs w:val="28"/>
        </w:rPr>
        <w:t>ст.Хомутовская</w:t>
      </w:r>
      <w:proofErr w:type="spellEnd"/>
      <w:r w:rsidR="002470DF" w:rsidRPr="002470DF">
        <w:rPr>
          <w:rFonts w:ascii="Times New Roman" w:hAnsi="Times New Roman" w:cs="Times New Roman"/>
          <w:sz w:val="28"/>
          <w:szCs w:val="28"/>
        </w:rPr>
        <w:t>, ул. Центральная, д.11 . Телефон/факс: 8 (86345</w:t>
      </w:r>
      <w:r w:rsidRPr="002470DF">
        <w:rPr>
          <w:rFonts w:ascii="Times New Roman" w:hAnsi="Times New Roman" w:cs="Times New Roman"/>
          <w:sz w:val="28"/>
          <w:szCs w:val="28"/>
        </w:rPr>
        <w:t xml:space="preserve">) </w:t>
      </w:r>
      <w:r w:rsidR="002470DF" w:rsidRPr="002470DF">
        <w:rPr>
          <w:rFonts w:ascii="Times New Roman" w:hAnsi="Times New Roman" w:cs="Times New Roman"/>
          <w:sz w:val="28"/>
          <w:szCs w:val="28"/>
        </w:rPr>
        <w:t>99-0-60</w:t>
      </w:r>
      <w:r w:rsidRPr="002470DF">
        <w:rPr>
          <w:rFonts w:ascii="Times New Roman" w:hAnsi="Times New Roman" w:cs="Times New Roman"/>
          <w:sz w:val="28"/>
          <w:szCs w:val="28"/>
        </w:rPr>
        <w:t xml:space="preserve">.Официальный сайт Администрации </w:t>
      </w:r>
      <w:r w:rsidR="002470DF" w:rsidRPr="002470D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24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70D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70DF" w:rsidRPr="00B661FB">
          <w:rPr>
            <w:rStyle w:val="a8"/>
          </w:rPr>
          <w:t>http://homutovskaya-adm.ru/</w:t>
        </w:r>
      </w:hyperlink>
      <w:r w:rsidR="002470DF">
        <w:t>.</w:t>
      </w:r>
    </w:p>
    <w:p w:rsidR="002470DF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lastRenderedPageBreak/>
        <w:t xml:space="preserve">Информация о предоставлении муниципальной услуги размещается на официальном сайте Администрации </w:t>
      </w:r>
      <w:r w:rsidR="002470DF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>сельского поселения в информационно-телекоммуникационной сети «Интернет» в разделе</w:t>
      </w:r>
      <w:r w:rsidR="002470DF">
        <w:rPr>
          <w:sz w:val="28"/>
          <w:szCs w:val="28"/>
        </w:rPr>
        <w:t xml:space="preserve"> «Муниципальные услуги</w:t>
      </w:r>
      <w:r w:rsidRPr="0006578F">
        <w:rPr>
          <w:sz w:val="28"/>
          <w:szCs w:val="28"/>
        </w:rPr>
        <w:t>».</w:t>
      </w:r>
      <w:r w:rsidR="002470DF">
        <w:rPr>
          <w:sz w:val="28"/>
          <w:szCs w:val="28"/>
        </w:rPr>
        <w:t xml:space="preserve"> </w:t>
      </w:r>
    </w:p>
    <w:p w:rsidR="00D52940" w:rsidRPr="00D52940" w:rsidRDefault="0006578F" w:rsidP="00D5294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40">
        <w:rPr>
          <w:rFonts w:ascii="Times New Roman" w:hAnsi="Times New Roman" w:cs="Times New Roman"/>
          <w:sz w:val="28"/>
          <w:szCs w:val="28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«Многофункциональный центр предоставления государственных и муниципальных услуг» (далее – МФЦ) на основании подписанных соглашений в соответствии с графиком приема граждан:</w:t>
      </w:r>
      <w:r w:rsidR="002470DF" w:rsidRPr="00D52940">
        <w:rPr>
          <w:rFonts w:ascii="Times New Roman" w:hAnsi="Times New Roman" w:cs="Times New Roman"/>
          <w:sz w:val="28"/>
          <w:szCs w:val="28"/>
        </w:rPr>
        <w:t xml:space="preserve"> </w:t>
      </w:r>
      <w:r w:rsidR="00D52940" w:rsidRPr="00D52940">
        <w:rPr>
          <w:rFonts w:ascii="Times New Roman" w:hAnsi="Times New Roman" w:cs="Times New Roman"/>
          <w:sz w:val="28"/>
          <w:szCs w:val="28"/>
        </w:rPr>
        <w:t>Сведения о месте</w:t>
      </w:r>
      <w:r w:rsidR="00D52940" w:rsidRPr="008E0A6D">
        <w:rPr>
          <w:rFonts w:ascii="Times New Roman" w:hAnsi="Times New Roman" w:cs="Times New Roman"/>
          <w:sz w:val="24"/>
          <w:szCs w:val="24"/>
        </w:rPr>
        <w:t xml:space="preserve"> </w:t>
      </w:r>
      <w:r w:rsidR="00D52940" w:rsidRPr="00D52940">
        <w:rPr>
          <w:rFonts w:ascii="Times New Roman" w:hAnsi="Times New Roman" w:cs="Times New Roman"/>
          <w:sz w:val="28"/>
          <w:szCs w:val="28"/>
        </w:rPr>
        <w:t xml:space="preserve">нахождения МФЦ: ст. Кагальницкая, пер. </w:t>
      </w:r>
      <w:proofErr w:type="gramStart"/>
      <w:r w:rsidR="00D52940" w:rsidRPr="00D52940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="00D52940" w:rsidRPr="00D52940">
        <w:rPr>
          <w:rFonts w:ascii="Times New Roman" w:hAnsi="Times New Roman" w:cs="Times New Roman"/>
          <w:sz w:val="28"/>
          <w:szCs w:val="28"/>
        </w:rPr>
        <w:t xml:space="preserve">, 71г, тел. 8 (863 45) 96-1-41.Официальный сайт МФЦ: </w:t>
      </w:r>
      <w:hyperlink r:id="rId5" w:history="1">
        <w:r w:rsidR="00D52940" w:rsidRPr="00D5294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="00D52940" w:rsidRPr="00D5294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D52940" w:rsidRPr="00D5294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52940" w:rsidRPr="00D5294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D52940" w:rsidRPr="00D5294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2940" w:rsidRPr="00D52940" w:rsidRDefault="00D52940" w:rsidP="00D5294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940">
        <w:rPr>
          <w:rFonts w:ascii="Times New Roman" w:hAnsi="Times New Roman" w:cs="Times New Roman"/>
          <w:sz w:val="28"/>
          <w:szCs w:val="28"/>
        </w:rPr>
        <w:t xml:space="preserve">Сведения  о центре удаленного доступа МАУ МФЦ Кагальницкого района: </w:t>
      </w:r>
      <w:proofErr w:type="spellStart"/>
      <w:r w:rsidRPr="00D5294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5294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52940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D52940">
        <w:rPr>
          <w:rFonts w:ascii="Times New Roman" w:hAnsi="Times New Roman" w:cs="Times New Roman"/>
          <w:sz w:val="28"/>
          <w:szCs w:val="28"/>
        </w:rPr>
        <w:t xml:space="preserve"> , ул.Центральная,11, тел.:8(863 45) 99-0-60.</w:t>
      </w:r>
    </w:p>
    <w:p w:rsidR="00D52940" w:rsidRPr="00102217" w:rsidRDefault="0006578F" w:rsidP="001050C9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02217">
        <w:rPr>
          <w:color w:val="FF0000"/>
          <w:sz w:val="28"/>
          <w:szCs w:val="28"/>
        </w:rPr>
        <w:t>Режим работы МФЦ:</w:t>
      </w:r>
      <w:r w:rsidR="00D52940" w:rsidRPr="00102217">
        <w:rPr>
          <w:color w:val="FF0000"/>
          <w:sz w:val="28"/>
          <w:szCs w:val="28"/>
        </w:rPr>
        <w:t xml:space="preserve"> Понедельник- пятница с 08.00-12.0</w:t>
      </w:r>
      <w:r w:rsidRPr="00102217">
        <w:rPr>
          <w:color w:val="FF0000"/>
          <w:sz w:val="28"/>
          <w:szCs w:val="28"/>
        </w:rPr>
        <w:t>0</w:t>
      </w:r>
      <w:r w:rsidR="00D52940" w:rsidRPr="00102217">
        <w:rPr>
          <w:color w:val="FF0000"/>
          <w:sz w:val="28"/>
          <w:szCs w:val="28"/>
        </w:rPr>
        <w:t xml:space="preserve"> ч. </w:t>
      </w:r>
      <w:r w:rsidRPr="00102217">
        <w:rPr>
          <w:color w:val="FF0000"/>
          <w:sz w:val="28"/>
          <w:szCs w:val="28"/>
        </w:rPr>
        <w:t>вы</w:t>
      </w:r>
      <w:r w:rsidR="00D52940" w:rsidRPr="00102217">
        <w:rPr>
          <w:color w:val="FF0000"/>
          <w:sz w:val="28"/>
          <w:szCs w:val="28"/>
        </w:rPr>
        <w:t>ходные дни суббота, воскресенье</w:t>
      </w:r>
      <w:proofErr w:type="gramStart"/>
      <w:r w:rsidR="00D52940" w:rsidRPr="00102217">
        <w:rPr>
          <w:color w:val="FF0000"/>
          <w:sz w:val="28"/>
          <w:szCs w:val="28"/>
        </w:rPr>
        <w:t xml:space="preserve">  </w:t>
      </w:r>
      <w:r w:rsidRPr="00102217">
        <w:rPr>
          <w:color w:val="FF0000"/>
          <w:sz w:val="28"/>
          <w:szCs w:val="28"/>
        </w:rPr>
        <w:t>;</w:t>
      </w:r>
      <w:proofErr w:type="gramEnd"/>
      <w:r w:rsidRPr="00102217">
        <w:rPr>
          <w:color w:val="FF0000"/>
          <w:sz w:val="28"/>
          <w:szCs w:val="28"/>
        </w:rPr>
        <w:t xml:space="preserve"> тел.</w:t>
      </w:r>
      <w:r w:rsidR="00D52940" w:rsidRPr="00102217">
        <w:rPr>
          <w:color w:val="FF0000"/>
          <w:sz w:val="28"/>
          <w:szCs w:val="28"/>
        </w:rPr>
        <w:t xml:space="preserve"> (886345) 99-0-60.</w:t>
      </w:r>
    </w:p>
    <w:p w:rsidR="00D52940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 1.4.3. Способы и порядок получения информации о правилах предоставления муниципальной услуги: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 лично;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посредством телефонной, факсимильной связи;</w:t>
      </w:r>
      <w:r w:rsidR="00D52940">
        <w:rPr>
          <w:sz w:val="28"/>
          <w:szCs w:val="28"/>
        </w:rPr>
        <w:t xml:space="preserve"> посредством электронной связи </w:t>
      </w:r>
      <w:proofErr w:type="gramStart"/>
      <w:r w:rsidRPr="0006578F">
        <w:rPr>
          <w:sz w:val="28"/>
          <w:szCs w:val="28"/>
        </w:rPr>
        <w:t>;н</w:t>
      </w:r>
      <w:proofErr w:type="gramEnd"/>
      <w:r w:rsidRPr="0006578F">
        <w:rPr>
          <w:sz w:val="28"/>
          <w:szCs w:val="28"/>
        </w:rPr>
        <w:t>а инф</w:t>
      </w:r>
      <w:r w:rsidR="00D52940">
        <w:rPr>
          <w:sz w:val="28"/>
          <w:szCs w:val="28"/>
        </w:rPr>
        <w:t xml:space="preserve">ормационных стендах в помещении Администрации </w:t>
      </w:r>
      <w:r w:rsidRPr="0006578F">
        <w:rPr>
          <w:sz w:val="28"/>
          <w:szCs w:val="28"/>
        </w:rPr>
        <w:t>, МФЦ;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в информационно-телекоммуникационных сетях общего пользования: - на официальном сайте Уполномоченного органа, МФЦ:- на Едином портале государственных и муниципальных услуг (функций);- на Портале государственных и муниципальных услуг </w:t>
      </w:r>
      <w:r w:rsidR="00D52940">
        <w:rPr>
          <w:sz w:val="28"/>
          <w:szCs w:val="28"/>
        </w:rPr>
        <w:t xml:space="preserve">Ростовской области </w:t>
      </w:r>
      <w:r w:rsidRPr="0006578F">
        <w:rPr>
          <w:sz w:val="28"/>
          <w:szCs w:val="28"/>
        </w:rPr>
        <w:t>.</w:t>
      </w:r>
    </w:p>
    <w:p w:rsidR="00D52940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информационных стендах </w:t>
      </w:r>
      <w:r w:rsidR="00D52940">
        <w:rPr>
          <w:sz w:val="28"/>
          <w:szCs w:val="28"/>
        </w:rPr>
        <w:t>Администрации</w:t>
      </w:r>
      <w:proofErr w:type="gramStart"/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,</w:t>
      </w:r>
      <w:proofErr w:type="gramEnd"/>
      <w:r w:rsidRPr="0006578F">
        <w:rPr>
          <w:sz w:val="28"/>
          <w:szCs w:val="28"/>
        </w:rPr>
        <w:t xml:space="preserve"> МФЦ; в средствах массовой информации; на официальном Интернет-сайте </w:t>
      </w:r>
      <w:r w:rsidR="00D52940">
        <w:rPr>
          <w:sz w:val="28"/>
          <w:szCs w:val="28"/>
        </w:rPr>
        <w:t xml:space="preserve">Администрации </w:t>
      </w:r>
      <w:r w:rsidRPr="0006578F">
        <w:rPr>
          <w:sz w:val="28"/>
          <w:szCs w:val="28"/>
        </w:rPr>
        <w:t xml:space="preserve">, на Едином портале государственных и муниципальных услуг (функций);на Портале государственных </w:t>
      </w:r>
      <w:r w:rsidR="00D52940">
        <w:rPr>
          <w:sz w:val="28"/>
          <w:szCs w:val="28"/>
        </w:rPr>
        <w:t>услуг.</w:t>
      </w:r>
    </w:p>
    <w:p w:rsidR="00D52940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1.4.5. Информирование по вопросам предоставления муниципальной услуги осуществляется специалистами </w:t>
      </w:r>
      <w:r w:rsidR="00102217">
        <w:rPr>
          <w:sz w:val="28"/>
          <w:szCs w:val="28"/>
        </w:rPr>
        <w:t>Администрации</w:t>
      </w:r>
      <w:r w:rsidRPr="0006578F">
        <w:rPr>
          <w:sz w:val="28"/>
          <w:szCs w:val="28"/>
        </w:rPr>
        <w:t>, ответственными за информирование</w:t>
      </w:r>
      <w:r w:rsidR="00D52940">
        <w:rPr>
          <w:sz w:val="28"/>
          <w:szCs w:val="28"/>
        </w:rPr>
        <w:t>.</w:t>
      </w:r>
    </w:p>
    <w:p w:rsidR="00546F6C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1.4.6. Информирование о правилах предоставления муниципальной услуги осуществляется по следующим вопросам: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место нахождения Уполномоченного органа, МФЦ;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 график работы Уполномоченного органа, МФЦ;</w:t>
      </w:r>
      <w:r w:rsidR="00D52940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адресе Интернет-сайтов Уполномоченного органа, МФЦ;</w:t>
      </w:r>
      <w:r w:rsidR="00546F6C">
        <w:rPr>
          <w:sz w:val="28"/>
          <w:szCs w:val="28"/>
        </w:rPr>
        <w:t xml:space="preserve"> </w:t>
      </w:r>
      <w:r w:rsidR="0086790D">
        <w:rPr>
          <w:sz w:val="28"/>
          <w:szCs w:val="28"/>
        </w:rPr>
        <w:t>а</w:t>
      </w:r>
      <w:r w:rsidRPr="0006578F">
        <w:rPr>
          <w:sz w:val="28"/>
          <w:szCs w:val="28"/>
        </w:rPr>
        <w:t>дресе электронной почты Уполномоченного органа, МФЦ;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ход предоставления муниципальной услуги;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административные процедуры предоставления муниципальной услуги;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срок предоставления муниципальной услуги;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порядок и формы </w:t>
      </w:r>
      <w:proofErr w:type="gramStart"/>
      <w:r w:rsidRPr="0006578F">
        <w:rPr>
          <w:sz w:val="28"/>
          <w:szCs w:val="28"/>
        </w:rPr>
        <w:t>контроля за</w:t>
      </w:r>
      <w:proofErr w:type="gramEnd"/>
      <w:r w:rsidRPr="0006578F">
        <w:rPr>
          <w:sz w:val="28"/>
          <w:szCs w:val="28"/>
        </w:rPr>
        <w:t xml:space="preserve"> предоставлением </w:t>
      </w:r>
      <w:r w:rsidRPr="0006578F">
        <w:rPr>
          <w:sz w:val="28"/>
          <w:szCs w:val="28"/>
        </w:rPr>
        <w:lastRenderedPageBreak/>
        <w:t>муниципальной услуги;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основания для отказа в предоставлении муниципальной услуги;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06578F">
        <w:rPr>
          <w:sz w:val="28"/>
          <w:szCs w:val="28"/>
        </w:rPr>
        <w:t>.</w:t>
      </w:r>
      <w:proofErr w:type="gramEnd"/>
      <w:r w:rsidR="00546F6C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>и</w:t>
      </w:r>
      <w:proofErr w:type="gramEnd"/>
      <w:r w:rsidRPr="0006578F">
        <w:rPr>
          <w:sz w:val="28"/>
          <w:szCs w:val="28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46F6C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06578F">
        <w:rPr>
          <w:sz w:val="28"/>
          <w:szCs w:val="28"/>
        </w:rPr>
        <w:br/>
        <w:t>Информирование проводится на русском языке в форме: индивидуального и публичного информирования.</w:t>
      </w:r>
    </w:p>
    <w:p w:rsidR="00546F6C" w:rsidRDefault="00546F6C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1.4.7.1.</w:t>
      </w:r>
      <w:r w:rsidR="0006578F" w:rsidRPr="0006578F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>
        <w:rPr>
          <w:sz w:val="28"/>
          <w:szCs w:val="28"/>
        </w:rPr>
        <w:t xml:space="preserve"> </w:t>
      </w:r>
      <w:r w:rsidR="0006578F" w:rsidRPr="0006578F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>
        <w:rPr>
          <w:sz w:val="28"/>
          <w:szCs w:val="28"/>
        </w:rPr>
        <w:t xml:space="preserve"> </w:t>
      </w:r>
      <w:r w:rsidR="0006578F" w:rsidRPr="0006578F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>
        <w:rPr>
          <w:sz w:val="28"/>
          <w:szCs w:val="28"/>
        </w:rPr>
        <w:t xml:space="preserve"> </w:t>
      </w:r>
      <w:r w:rsidR="0006578F" w:rsidRPr="0006578F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="0006578F" w:rsidRPr="0006578F">
        <w:rPr>
          <w:sz w:val="28"/>
          <w:szCs w:val="28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46F6C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546F6C" w:rsidRDefault="0006578F" w:rsidP="001050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46F6C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lastRenderedPageBreak/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 средствах массовой информации;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на официальном Интернет-сайте;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а Едином портале государственных </w:t>
      </w:r>
      <w:r w:rsidR="00546F6C">
        <w:rPr>
          <w:sz w:val="28"/>
          <w:szCs w:val="28"/>
        </w:rPr>
        <w:t>и муниципальных услуг (функций)</w:t>
      </w:r>
      <w:proofErr w:type="gramStart"/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;</w:t>
      </w:r>
      <w:proofErr w:type="gramEnd"/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на информационных стендах </w:t>
      </w:r>
      <w:r w:rsidR="00546F6C">
        <w:rPr>
          <w:sz w:val="28"/>
          <w:szCs w:val="28"/>
        </w:rPr>
        <w:t>Администрации</w:t>
      </w:r>
      <w:r w:rsidRPr="0006578F">
        <w:rPr>
          <w:sz w:val="28"/>
          <w:szCs w:val="28"/>
        </w:rPr>
        <w:t>, МФЦ.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</w:t>
      </w:r>
    </w:p>
    <w:p w:rsidR="00546F6C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2.Стандарт предоставления муниципальной услуги</w:t>
      </w:r>
      <w:r w:rsidR="00546F6C">
        <w:rPr>
          <w:sz w:val="28"/>
          <w:szCs w:val="28"/>
        </w:rPr>
        <w:t>.</w:t>
      </w:r>
    </w:p>
    <w:p w:rsidR="00546F6C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2.1. Наименование муниципальной услуги – «Выдача порубочного билета и (или) разрешения на п</w:t>
      </w:r>
      <w:r w:rsidR="00546F6C">
        <w:rPr>
          <w:sz w:val="28"/>
          <w:szCs w:val="28"/>
        </w:rPr>
        <w:t>ересадку деревьев и кустарников</w:t>
      </w:r>
      <w:r w:rsidRPr="0006578F">
        <w:rPr>
          <w:sz w:val="28"/>
          <w:szCs w:val="28"/>
        </w:rPr>
        <w:t>».</w:t>
      </w:r>
      <w:r w:rsidR="00546F6C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</w:t>
      </w:r>
      <w:r w:rsidR="00546F6C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A012EA" w:rsidRDefault="00A012EA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6578F" w:rsidRPr="000657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578F" w:rsidRPr="0006578F">
        <w:rPr>
          <w:sz w:val="28"/>
          <w:szCs w:val="28"/>
        </w:rPr>
        <w:t xml:space="preserve">Срок предоставления Муниципальной услуги </w:t>
      </w:r>
      <w:proofErr w:type="gramStart"/>
      <w:r w:rsidR="0006578F" w:rsidRPr="0006578F">
        <w:rPr>
          <w:sz w:val="28"/>
          <w:szCs w:val="28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="0006578F" w:rsidRPr="0006578F">
        <w:rPr>
          <w:sz w:val="28"/>
          <w:szCs w:val="28"/>
        </w:rPr>
        <w:t xml:space="preserve"> не более 10-ти календарных дней.</w:t>
      </w:r>
      <w:r>
        <w:rPr>
          <w:sz w:val="28"/>
          <w:szCs w:val="28"/>
        </w:rPr>
        <w:t xml:space="preserve"> С</w:t>
      </w:r>
      <w:r w:rsidR="0006578F" w:rsidRPr="0006578F">
        <w:rPr>
          <w:sz w:val="28"/>
          <w:szCs w:val="28"/>
        </w:rPr>
        <w:t>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</w:t>
      </w:r>
      <w:proofErr w:type="gramStart"/>
      <w:r w:rsidRPr="0006578F">
        <w:rPr>
          <w:sz w:val="28"/>
          <w:szCs w:val="28"/>
        </w:rPr>
        <w:t>и(</w:t>
      </w:r>
      <w:proofErr w:type="gramEnd"/>
      <w:r w:rsidRPr="0006578F">
        <w:rPr>
          <w:sz w:val="28"/>
          <w:szCs w:val="28"/>
        </w:rPr>
        <w:t>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Федеральным законом от 10 января 2002 года N 7-ФЗ "Об охране окружающей среды"</w:t>
      </w:r>
      <w:proofErr w:type="gramStart"/>
      <w:r w:rsidRPr="0006578F">
        <w:rPr>
          <w:sz w:val="28"/>
          <w:szCs w:val="28"/>
        </w:rPr>
        <w:t>;Ф</w:t>
      </w:r>
      <w:proofErr w:type="gramEnd"/>
      <w:r w:rsidRPr="0006578F">
        <w:rPr>
          <w:sz w:val="28"/>
          <w:szCs w:val="28"/>
        </w:rPr>
        <w:t>едеральным законом от 6 октября 2003 года N 131-ФЗ "Об общих принципах организации местного самоуправления в Российской Федерации";Федеральным законом от 2 мая 2006 года N 59-ФЗ "О порядке рассмотрения обращений граждан Российской Федерации";Федеральный закон от 27 июля 2010 года N 210-ФЗ "Об организации предоставления государственных и муници</w:t>
      </w:r>
      <w:r w:rsidR="00A012EA">
        <w:rPr>
          <w:sz w:val="28"/>
          <w:szCs w:val="28"/>
        </w:rPr>
        <w:t>пальных услуг".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012EA" w:rsidRDefault="00A012EA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2.6.1.з</w:t>
      </w:r>
      <w:r w:rsidR="0006578F" w:rsidRPr="0006578F">
        <w:rPr>
          <w:sz w:val="28"/>
          <w:szCs w:val="28"/>
        </w:rPr>
        <w:t>аявление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6578F" w:rsidRPr="0006578F">
        <w:rPr>
          <w:sz w:val="28"/>
          <w:szCs w:val="28"/>
        </w:rPr>
        <w:t>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</w:p>
    <w:p w:rsidR="00A012EA" w:rsidRDefault="00A012EA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2.6.2.п</w:t>
      </w:r>
      <w:r w:rsidR="0006578F" w:rsidRPr="0006578F">
        <w:rPr>
          <w:sz w:val="28"/>
          <w:szCs w:val="28"/>
        </w:rPr>
        <w:t>равоустанавливающие документы на земельный участок;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2.6.3. градостроительный план участка;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2.6.4. информация о сроке выполнения работ;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2.6.5. банковские реквизиты заявителя;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2.7. От заявителей запрещается требовать: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2.8. </w:t>
      </w:r>
      <w:proofErr w:type="gramStart"/>
      <w:r w:rsidRPr="0006578F"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услуги: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proofErr w:type="gramEnd"/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заявление выполнено не по форме, установленной настоящим Административным регламентом;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proofErr w:type="gramStart"/>
      <w:r w:rsidRPr="0006578F">
        <w:rPr>
          <w:sz w:val="28"/>
          <w:szCs w:val="28"/>
        </w:rPr>
        <w:t>)Н</w:t>
      </w:r>
      <w:proofErr w:type="gramEnd"/>
      <w:r w:rsidRPr="0006578F">
        <w:rPr>
          <w:sz w:val="28"/>
          <w:szCs w:val="28"/>
        </w:rPr>
        <w:t>е может быть отказано заявителю в приёме дополнительных документов при наличии пожелания их сдачи.</w:t>
      </w:r>
      <w:r w:rsidR="00A012EA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r w:rsidR="00A012EA">
        <w:rPr>
          <w:sz w:val="28"/>
          <w:szCs w:val="28"/>
        </w:rPr>
        <w:t xml:space="preserve">Администрации Хомутовского </w:t>
      </w:r>
      <w:r w:rsidRPr="0006578F">
        <w:rPr>
          <w:sz w:val="28"/>
          <w:szCs w:val="28"/>
        </w:rPr>
        <w:t xml:space="preserve">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</w:t>
      </w:r>
      <w:r w:rsidR="00A012EA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поселения.</w:t>
      </w:r>
      <w:proofErr w:type="gramEnd"/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2.9. </w:t>
      </w:r>
      <w:proofErr w:type="gramStart"/>
      <w:r w:rsidRPr="0006578F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выявление в представленных документах недостоверной или искажённой информации;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отсутствие права у заявителя на получение муниципальной услуги;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особый статус зелёных насаждений, предполагаемых для вырубки (уничтожения):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а) объекты растительного мира, занесённые в Красную книгу Российской Федерации, произрастающие в естественных условиях;</w:t>
      </w:r>
      <w:proofErr w:type="gramEnd"/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б) </w:t>
      </w:r>
      <w:r w:rsidRPr="0006578F">
        <w:rPr>
          <w:sz w:val="28"/>
          <w:szCs w:val="28"/>
        </w:rPr>
        <w:lastRenderedPageBreak/>
        <w:t>памятники историко-культурного наследия;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  <w:r w:rsidRPr="0006578F">
        <w:rPr>
          <w:sz w:val="28"/>
          <w:szCs w:val="28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2.11. </w:t>
      </w:r>
      <w:proofErr w:type="gramStart"/>
      <w:r w:rsidRPr="0006578F">
        <w:rPr>
          <w:sz w:val="28"/>
          <w:szCs w:val="28"/>
        </w:rPr>
        <w:t xml:space="preserve">Услуги, которые являются необходимыми и обязательными для предоставления администрацией </w:t>
      </w:r>
      <w:r w:rsidR="00A012EA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2.12. Предоставление муниципальной услуги осуществляется бесплатно.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 w:rsidR="00A012EA">
        <w:rPr>
          <w:sz w:val="28"/>
          <w:szCs w:val="28"/>
        </w:rPr>
        <w:t>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2.15.1. Центральный вход в здание </w:t>
      </w:r>
      <w:r w:rsidR="00A012EA">
        <w:rPr>
          <w:sz w:val="28"/>
          <w:szCs w:val="28"/>
        </w:rPr>
        <w:t>Администрации</w:t>
      </w:r>
      <w:proofErr w:type="gramStart"/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,</w:t>
      </w:r>
      <w:proofErr w:type="gramEnd"/>
      <w:r w:rsidRPr="0006578F">
        <w:rPr>
          <w:sz w:val="28"/>
          <w:szCs w:val="28"/>
        </w:rPr>
        <w:t xml:space="preserve">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 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</w:t>
      </w:r>
      <w:r w:rsidR="004A6FF7">
        <w:rPr>
          <w:sz w:val="28"/>
          <w:szCs w:val="28"/>
        </w:rPr>
        <w:t>ные системы общего пользования)</w:t>
      </w:r>
      <w:r w:rsidR="00A012EA">
        <w:rPr>
          <w:sz w:val="28"/>
          <w:szCs w:val="28"/>
        </w:rPr>
        <w:t>.</w:t>
      </w:r>
    </w:p>
    <w:p w:rsidR="00A012EA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Прием заявителей осуществляется в специально выделенных для этих целей помещениях - местах предоставления муниципальной услуги.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 w:rsidRPr="0006578F">
        <w:rPr>
          <w:sz w:val="28"/>
          <w:szCs w:val="28"/>
        </w:rPr>
        <w:t>маломобильных</w:t>
      </w:r>
      <w:proofErr w:type="spellEnd"/>
      <w:r w:rsidRPr="0006578F">
        <w:rPr>
          <w:sz w:val="28"/>
          <w:szCs w:val="28"/>
        </w:rPr>
        <w:t xml:space="preserve"> групп населения.</w:t>
      </w:r>
      <w:r w:rsidR="00A012EA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Инвалидам в целях обеспечения доступности муниципальной </w:t>
      </w:r>
      <w:r w:rsidRPr="0006578F">
        <w:rPr>
          <w:sz w:val="28"/>
          <w:szCs w:val="28"/>
        </w:rPr>
        <w:lastRenderedPageBreak/>
        <w:t xml:space="preserve">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06578F">
        <w:rPr>
          <w:sz w:val="28"/>
          <w:szCs w:val="28"/>
        </w:rPr>
        <w:t>быть</w:t>
      </w:r>
      <w:proofErr w:type="gramEnd"/>
      <w:r w:rsidRPr="0006578F">
        <w:rPr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2.16. </w:t>
      </w:r>
      <w:proofErr w:type="gramStart"/>
      <w:r w:rsidRPr="0006578F">
        <w:rPr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B97E23">
        <w:rPr>
          <w:sz w:val="28"/>
          <w:szCs w:val="28"/>
        </w:rPr>
        <w:t>.</w:t>
      </w:r>
      <w:proofErr w:type="gramEnd"/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2.16.1. Показателями доступности муниципальной услуги являются:</w:t>
      </w:r>
      <w:r w:rsidRPr="0006578F">
        <w:rPr>
          <w:sz w:val="28"/>
          <w:szCs w:val="28"/>
        </w:rPr>
        <w:br/>
        <w:t>информирование заявителей о предоставлении муниципальной услуги;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B97E23">
        <w:rPr>
          <w:sz w:val="28"/>
          <w:szCs w:val="28"/>
        </w:rPr>
        <w:t>Администрации</w:t>
      </w:r>
      <w:r w:rsidRPr="0006578F">
        <w:rPr>
          <w:sz w:val="28"/>
          <w:szCs w:val="28"/>
        </w:rPr>
        <w:t>, его структурных подразделений, местами парковки автотранспортных средств, в том числе для лиц</w:t>
      </w:r>
      <w:r w:rsidR="00B97E23">
        <w:rPr>
          <w:sz w:val="28"/>
          <w:szCs w:val="28"/>
        </w:rPr>
        <w:t xml:space="preserve"> с ограниченными возможностями; </w:t>
      </w:r>
      <w:r w:rsidRPr="0006578F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соблюдение графика работы Уполномоченного органа;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2.16.2. Показателями качества муниципальной услуги являются: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="00B97E23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>количество обоснованных жалоб заявителей</w:t>
      </w:r>
      <w:r w:rsidR="00B97E23">
        <w:rPr>
          <w:sz w:val="28"/>
          <w:szCs w:val="28"/>
        </w:rPr>
        <w:t xml:space="preserve">, </w:t>
      </w:r>
      <w:r w:rsidRPr="0006578F">
        <w:rPr>
          <w:sz w:val="28"/>
          <w:szCs w:val="28"/>
        </w:rPr>
        <w:t xml:space="preserve">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</w:t>
      </w:r>
      <w:r w:rsidR="00B97E23">
        <w:rPr>
          <w:sz w:val="28"/>
          <w:szCs w:val="28"/>
        </w:rPr>
        <w:t xml:space="preserve">, </w:t>
      </w:r>
      <w:r w:rsidRPr="0006578F">
        <w:rPr>
          <w:sz w:val="28"/>
          <w:szCs w:val="28"/>
        </w:rPr>
        <w:t xml:space="preserve"> в выданных в результате предоставления муниципальной услуги документах либо</w:t>
      </w:r>
      <w:r w:rsidR="00B97E23">
        <w:rPr>
          <w:sz w:val="28"/>
          <w:szCs w:val="28"/>
        </w:rPr>
        <w:t xml:space="preserve">, </w:t>
      </w:r>
      <w:r w:rsidRPr="0006578F">
        <w:rPr>
          <w:sz w:val="28"/>
          <w:szCs w:val="28"/>
        </w:rPr>
        <w:t xml:space="preserve">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</w:t>
      </w:r>
      <w:r w:rsidRPr="0006578F">
        <w:rPr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</w:t>
      </w:r>
      <w:r w:rsidR="00B97E23">
        <w:rPr>
          <w:sz w:val="28"/>
          <w:szCs w:val="28"/>
        </w:rPr>
        <w:t xml:space="preserve">Ростовской </w:t>
      </w:r>
      <w:r w:rsidRPr="0006578F">
        <w:rPr>
          <w:sz w:val="28"/>
          <w:szCs w:val="28"/>
        </w:rPr>
        <w:t xml:space="preserve"> области.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97E23">
        <w:rPr>
          <w:sz w:val="28"/>
          <w:szCs w:val="28"/>
        </w:rPr>
        <w:t>.</w:t>
      </w:r>
    </w:p>
    <w:p w:rsidR="00B97E2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3.1. Муниципальная услуга предоставляется путём выполнения следующих административных процедур (действий).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 состав административных процедур входит:1) приём и регистрация заявления, выдача заявителю второго экземпляра заявления с отметкой о его регистрации (1 календарный день);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2) наложение резолюции главой </w:t>
      </w:r>
      <w:r w:rsidR="00B97E23">
        <w:rPr>
          <w:sz w:val="28"/>
          <w:szCs w:val="28"/>
        </w:rPr>
        <w:t>Администрации</w:t>
      </w:r>
      <w:r w:rsidRPr="0006578F">
        <w:rPr>
          <w:sz w:val="28"/>
          <w:szCs w:val="28"/>
        </w:rPr>
        <w:t xml:space="preserve"> сельского поселения, передача заявления специалисту администрации сельского поселения (1 календарный день);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3) рассмотрение заявления и прилагаемых к нему документов специалистом администрации сельского поселения</w:t>
      </w:r>
      <w:proofErr w:type="gramStart"/>
      <w:r w:rsidRPr="0006578F">
        <w:rPr>
          <w:sz w:val="28"/>
          <w:szCs w:val="28"/>
        </w:rPr>
        <w:t xml:space="preserve"> ;</w:t>
      </w:r>
      <w:proofErr w:type="gramEnd"/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(Приложение №3.4)</w:t>
      </w:r>
      <w:r w:rsidR="00B97E2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Блок-схема предоставления муниципальной услуги приводится в приложении N2 к настоящему Административному регламенту.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3.2. Прием заявления и прилагаемых к нему документов о предоставлении услуги, в администрацию сельского поселения: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3.2.1. Основанием для начала административной процедуры является обращение в Администрацию </w:t>
      </w:r>
      <w:r w:rsidR="004D61C3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 заявителя с заявлением.</w:t>
      </w:r>
      <w:r w:rsidR="004D61C3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>При приеме заявления специалист администрации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6- устанавливает личность заявителя, проверяет полномочия представителя действовать от имени заявителя; - проверяет соответствие представленных документов установленным требованиям, удостоверяясь, что:-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лиц;- тексты документов написаны разборчиво;- фамилии, имена и отчества физических лиц, адреса их мест жительства написаны полностью;</w:t>
      </w:r>
      <w:proofErr w:type="gramEnd"/>
      <w:r w:rsidRPr="0006578F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исправлений;- документы не исполнены карандашом;</w:t>
      </w:r>
      <w:r w:rsidRPr="0006578F">
        <w:rPr>
          <w:sz w:val="28"/>
          <w:szCs w:val="28"/>
        </w:rPr>
        <w:br/>
        <w:t>- документы не имеют серьезных повреждений, наличие которых не позволяет однозначно истолковать их содержание;- срок действия документов не истек.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</w:t>
      </w:r>
      <w:r w:rsidRPr="0006578F">
        <w:rPr>
          <w:sz w:val="28"/>
          <w:szCs w:val="28"/>
        </w:rPr>
        <w:lastRenderedPageBreak/>
        <w:t>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06578F">
        <w:rPr>
          <w:sz w:val="28"/>
          <w:szCs w:val="28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администрации:- о сроке предоставления муниципальной услуги;- о возможности отказа в предоставлении муниципальной услуги.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3.3. Рассмотрение заявления и прилагаемых к нему документов в администрации сельского поселения, принятие решения о предоставлении или отказе в предоставлении муниципальной услуги: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3.3.2. Специалист администрации передает заявление и прилагаемые к нему документы главе </w:t>
      </w:r>
      <w:r w:rsidR="004D61C3">
        <w:rPr>
          <w:sz w:val="28"/>
          <w:szCs w:val="28"/>
        </w:rPr>
        <w:t xml:space="preserve">администрации </w:t>
      </w:r>
      <w:r w:rsidRPr="0006578F">
        <w:rPr>
          <w:sz w:val="28"/>
          <w:szCs w:val="28"/>
        </w:rPr>
        <w:t>сельского поселения для рассмотрения и наложения резолюции в течение 1 (одного) рабочего дня со дня их поступления.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 сроке предоставления муниципальной услуги;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 возможности отказа в предоставлении муниципальной услуги.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Результатом административной процедуры является наложение резолюции главой </w:t>
      </w:r>
      <w:r w:rsidR="004D61C3">
        <w:rPr>
          <w:sz w:val="28"/>
          <w:szCs w:val="28"/>
        </w:rPr>
        <w:t xml:space="preserve">администрации </w:t>
      </w:r>
      <w:r w:rsidRPr="0006578F">
        <w:rPr>
          <w:sz w:val="28"/>
          <w:szCs w:val="28"/>
        </w:rPr>
        <w:t xml:space="preserve"> сельского поселения и передача заявления и прилагаемых к нему документов специалисту администрации.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3.4. Рассмотрение заявления и прилагаемых к нему документов специалистом администрации.</w:t>
      </w:r>
      <w:r w:rsidR="004D61C3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3.5. Выезд на объект и обследование состояния зеленых насаждений.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3.5.1. Основанием для начала административной процедуры является подготовка материалов на оформление порубочного билета </w:t>
      </w:r>
      <w:proofErr w:type="gramStart"/>
      <w:r w:rsidRPr="0006578F">
        <w:rPr>
          <w:sz w:val="28"/>
          <w:szCs w:val="28"/>
        </w:rPr>
        <w:t>и(</w:t>
      </w:r>
      <w:proofErr w:type="gramEnd"/>
      <w:r w:rsidRPr="0006578F">
        <w:rPr>
          <w:sz w:val="28"/>
          <w:szCs w:val="28"/>
        </w:rPr>
        <w:t>или) разрешения на пересадку деревьев и кустарников.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</w:p>
    <w:p w:rsidR="004D61C3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3.5.4. Общий срок административной процедуры не более 4 календарных дней.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lastRenderedPageBreak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3.6. </w:t>
      </w:r>
      <w:proofErr w:type="gramStart"/>
      <w:r w:rsidRPr="0006578F">
        <w:rPr>
          <w:sz w:val="28"/>
          <w:szCs w:val="28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proofErr w:type="gramEnd"/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4.Формы </w:t>
      </w:r>
      <w:proofErr w:type="gramStart"/>
      <w:r w:rsidRPr="0006578F">
        <w:rPr>
          <w:sz w:val="28"/>
          <w:szCs w:val="28"/>
        </w:rPr>
        <w:t>контроля за</w:t>
      </w:r>
      <w:proofErr w:type="gramEnd"/>
      <w:r w:rsidRPr="0006578F">
        <w:rPr>
          <w:sz w:val="28"/>
          <w:szCs w:val="28"/>
        </w:rPr>
        <w:t xml:space="preserve"> исполнением Административного регламента</w:t>
      </w:r>
      <w:r w:rsidR="000E060F">
        <w:rPr>
          <w:sz w:val="28"/>
          <w:szCs w:val="28"/>
        </w:rPr>
        <w:t>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4.1. Порядок осуществления текущего </w:t>
      </w:r>
      <w:proofErr w:type="gramStart"/>
      <w:r w:rsidRPr="0006578F">
        <w:rPr>
          <w:sz w:val="28"/>
          <w:szCs w:val="28"/>
        </w:rPr>
        <w:t>контроля за</w:t>
      </w:r>
      <w:proofErr w:type="gramEnd"/>
      <w:r w:rsidRPr="0006578F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0E060F">
        <w:rPr>
          <w:sz w:val="28"/>
          <w:szCs w:val="28"/>
        </w:rPr>
        <w:t>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6578F">
        <w:rPr>
          <w:sz w:val="28"/>
          <w:szCs w:val="28"/>
        </w:rPr>
        <w:t>контроля за</w:t>
      </w:r>
      <w:proofErr w:type="gramEnd"/>
      <w:r w:rsidRPr="0006578F">
        <w:rPr>
          <w:sz w:val="28"/>
          <w:szCs w:val="28"/>
        </w:rPr>
        <w:t xml:space="preserve"> полнотой и качеством предоставления муниципальной услуги</w:t>
      </w:r>
      <w:r w:rsidR="000E060F">
        <w:rPr>
          <w:sz w:val="28"/>
          <w:szCs w:val="28"/>
        </w:rPr>
        <w:t>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4.2.1. </w:t>
      </w:r>
      <w:proofErr w:type="gramStart"/>
      <w:r w:rsidRPr="0006578F">
        <w:rPr>
          <w:sz w:val="28"/>
          <w:szCs w:val="28"/>
        </w:rPr>
        <w:t>Контроль за</w:t>
      </w:r>
      <w:proofErr w:type="gramEnd"/>
      <w:r w:rsidRPr="0006578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4.2.2. Проверки могут быть плановыми и внеплановыми.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06578F">
        <w:rPr>
          <w:sz w:val="28"/>
          <w:szCs w:val="28"/>
        </w:rPr>
        <w:lastRenderedPageBreak/>
        <w:t>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0E060F">
        <w:rPr>
          <w:sz w:val="28"/>
          <w:szCs w:val="28"/>
        </w:rPr>
        <w:t xml:space="preserve">. </w:t>
      </w:r>
      <w:r w:rsidRPr="0006578F">
        <w:rPr>
          <w:sz w:val="28"/>
          <w:szCs w:val="28"/>
        </w:rPr>
        <w:t xml:space="preserve">Должностное лицо несет персональную ответственность за:- соблюдение установленного порядка приема документов; </w:t>
      </w:r>
      <w:r w:rsidRPr="0006578F">
        <w:rPr>
          <w:sz w:val="28"/>
          <w:szCs w:val="28"/>
        </w:rPr>
        <w:br/>
        <w:t>- принятие надлежащих мер по полной и всесторонней проверке представленных документов; - соблюдение сроков рассмотрения документов, соблюдение порядка выдачи документов;- учет выданных документов;  своевременное формирование, ведение и надлежащее хранение документов.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6578F">
        <w:rPr>
          <w:sz w:val="28"/>
          <w:szCs w:val="28"/>
        </w:rPr>
        <w:t>контроля за</w:t>
      </w:r>
      <w:proofErr w:type="gramEnd"/>
      <w:r w:rsidRPr="0006578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0E060F">
        <w:rPr>
          <w:sz w:val="28"/>
          <w:szCs w:val="28"/>
        </w:rPr>
        <w:t xml:space="preserve">. </w:t>
      </w:r>
      <w:r w:rsidRPr="0006578F">
        <w:rPr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06578F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06578F">
        <w:rPr>
          <w:sz w:val="28"/>
          <w:szCs w:val="28"/>
        </w:rPr>
        <w:t xml:space="preserve"> или ненадлежащего исполнения регламента вправе обратиться с жалобой в Уполномоченный орган.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06578F">
        <w:rPr>
          <w:sz w:val="28"/>
          <w:szCs w:val="28"/>
        </w:rPr>
        <w:t>контроль за</w:t>
      </w:r>
      <w:proofErr w:type="gramEnd"/>
      <w:r w:rsidRPr="0006578F">
        <w:rPr>
          <w:sz w:val="28"/>
          <w:szCs w:val="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  <w:r w:rsidR="000E060F">
        <w:rPr>
          <w:sz w:val="28"/>
          <w:szCs w:val="28"/>
        </w:rPr>
        <w:t>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="000E060F">
        <w:rPr>
          <w:sz w:val="28"/>
          <w:szCs w:val="28"/>
        </w:rPr>
        <w:t>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5.1.1. </w:t>
      </w:r>
      <w:proofErr w:type="gramStart"/>
      <w:r w:rsidRPr="0006578F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="000E060F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5.2. Предмет жалобы</w:t>
      </w:r>
      <w:r w:rsidR="000E060F">
        <w:rPr>
          <w:sz w:val="28"/>
          <w:szCs w:val="28"/>
        </w:rPr>
        <w:t>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5.2.1. </w:t>
      </w:r>
      <w:proofErr w:type="gramStart"/>
      <w:r w:rsidRPr="0006578F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6578F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>Заявитель может обратиться с жалобой, в том числе в следующих случаях: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нарушение срока регистрации заявления о предоставлении муниципальной услуги;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нарушение срока предоставления муниципальной услуги;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</w:t>
      </w:r>
      <w:r w:rsidRPr="0006578F">
        <w:rPr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 муниципального образования Администрации </w:t>
      </w:r>
      <w:r w:rsidR="000E060F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 для предоставления муниципальной услуги;</w:t>
      </w:r>
      <w:proofErr w:type="gramEnd"/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сельского поселения для предоставления муниципальной услуги;</w:t>
      </w:r>
      <w:r w:rsidR="000E060F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E060F">
        <w:rPr>
          <w:sz w:val="28"/>
          <w:szCs w:val="28"/>
        </w:rPr>
        <w:t xml:space="preserve">Администрации </w:t>
      </w:r>
      <w:r w:rsidRPr="0006578F">
        <w:rPr>
          <w:sz w:val="28"/>
          <w:szCs w:val="28"/>
        </w:rPr>
        <w:t xml:space="preserve"> </w:t>
      </w:r>
      <w:r w:rsidR="000E060F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поселения;</w:t>
      </w:r>
      <w:proofErr w:type="gramEnd"/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</w:t>
      </w:r>
      <w:r w:rsidR="000E060F">
        <w:rPr>
          <w:sz w:val="28"/>
          <w:szCs w:val="28"/>
        </w:rPr>
        <w:t>истрации</w:t>
      </w:r>
      <w:r w:rsidRPr="0006578F">
        <w:rPr>
          <w:sz w:val="28"/>
          <w:szCs w:val="28"/>
        </w:rPr>
        <w:t xml:space="preserve"> </w:t>
      </w:r>
      <w:r w:rsidR="000E060F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поселения;</w:t>
      </w:r>
      <w:r w:rsidR="000E060F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="000E060F">
        <w:rPr>
          <w:sz w:val="28"/>
          <w:szCs w:val="28"/>
        </w:rPr>
        <w:t>.</w:t>
      </w:r>
      <w:r w:rsidRPr="0006578F">
        <w:rPr>
          <w:sz w:val="28"/>
          <w:szCs w:val="28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0E060F" w:rsidRPr="00102217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2217">
        <w:rPr>
          <w:sz w:val="28"/>
          <w:szCs w:val="28"/>
        </w:rPr>
        <w:t xml:space="preserve">5.3.2. Жалобы на решения, принятые руководителем Уполномоченного органа при предоставлении муниципальной услуги, подаются </w:t>
      </w:r>
      <w:r w:rsidR="000E060F" w:rsidRPr="00102217">
        <w:rPr>
          <w:sz w:val="28"/>
          <w:szCs w:val="28"/>
        </w:rPr>
        <w:t>Главе</w:t>
      </w:r>
      <w:r w:rsidRPr="00102217">
        <w:rPr>
          <w:sz w:val="28"/>
          <w:szCs w:val="28"/>
        </w:rPr>
        <w:t xml:space="preserve"> Администрации </w:t>
      </w:r>
      <w:r w:rsidR="000E060F" w:rsidRPr="00102217">
        <w:rPr>
          <w:sz w:val="28"/>
          <w:szCs w:val="28"/>
        </w:rPr>
        <w:t xml:space="preserve">Хомутовского  </w:t>
      </w:r>
      <w:r w:rsidRPr="00102217">
        <w:rPr>
          <w:sz w:val="28"/>
          <w:szCs w:val="28"/>
        </w:rPr>
        <w:t xml:space="preserve"> сельского поселения</w:t>
      </w:r>
      <w:proofErr w:type="gramStart"/>
      <w:r w:rsidRPr="00102217">
        <w:rPr>
          <w:sz w:val="28"/>
          <w:szCs w:val="28"/>
        </w:rPr>
        <w:t xml:space="preserve"> </w:t>
      </w:r>
      <w:r w:rsidR="000E060F" w:rsidRPr="00102217">
        <w:rPr>
          <w:sz w:val="28"/>
          <w:szCs w:val="28"/>
        </w:rPr>
        <w:t>,</w:t>
      </w:r>
      <w:proofErr w:type="gramEnd"/>
      <w:r w:rsidR="000E060F" w:rsidRPr="00102217">
        <w:rPr>
          <w:sz w:val="28"/>
          <w:szCs w:val="28"/>
        </w:rPr>
        <w:t xml:space="preserve"> </w:t>
      </w:r>
      <w:r w:rsidRPr="00102217">
        <w:rPr>
          <w:sz w:val="28"/>
          <w:szCs w:val="28"/>
        </w:rPr>
        <w:t>курирующему работу Уполномоченного органа.</w:t>
      </w:r>
    </w:p>
    <w:p w:rsidR="000E060F" w:rsidRPr="00102217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2217">
        <w:rPr>
          <w:sz w:val="28"/>
          <w:szCs w:val="28"/>
        </w:rPr>
        <w:t xml:space="preserve">5.3.3. Жалобы на решения, принятые </w:t>
      </w:r>
      <w:r w:rsidR="000E060F" w:rsidRPr="00102217">
        <w:rPr>
          <w:sz w:val="28"/>
          <w:szCs w:val="28"/>
        </w:rPr>
        <w:t>Главой</w:t>
      </w:r>
      <w:r w:rsidRPr="00102217">
        <w:rPr>
          <w:sz w:val="28"/>
          <w:szCs w:val="28"/>
        </w:rPr>
        <w:t xml:space="preserve"> Администрации </w:t>
      </w:r>
      <w:r w:rsidR="000E060F" w:rsidRPr="00102217">
        <w:rPr>
          <w:sz w:val="28"/>
          <w:szCs w:val="28"/>
        </w:rPr>
        <w:t xml:space="preserve">Хомутовского </w:t>
      </w:r>
      <w:r w:rsidRPr="00102217">
        <w:rPr>
          <w:sz w:val="28"/>
          <w:szCs w:val="28"/>
        </w:rPr>
        <w:t xml:space="preserve">сельского поселения, курирующим работу Уполномоченного органа, подаются Главе Администрации </w:t>
      </w:r>
      <w:r w:rsidR="00102217">
        <w:rPr>
          <w:sz w:val="28"/>
          <w:szCs w:val="28"/>
        </w:rPr>
        <w:t xml:space="preserve">Хомутовского </w:t>
      </w:r>
      <w:r w:rsidRPr="00102217">
        <w:rPr>
          <w:sz w:val="28"/>
          <w:szCs w:val="28"/>
        </w:rPr>
        <w:t xml:space="preserve"> сельского поселения муниципального района.</w:t>
      </w:r>
    </w:p>
    <w:p w:rsidR="000E060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06578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578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5.4. Порядок подачи и рассмотрения жалобы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5.5. Сроки рассмотрения жалобы</w:t>
      </w:r>
      <w:r w:rsidR="001819E5">
        <w:rPr>
          <w:sz w:val="28"/>
          <w:szCs w:val="28"/>
        </w:rPr>
        <w:t>.</w:t>
      </w:r>
    </w:p>
    <w:p w:rsidR="001819E5" w:rsidRPr="00102217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2217">
        <w:rPr>
          <w:sz w:val="28"/>
          <w:szCs w:val="28"/>
        </w:rPr>
        <w:lastRenderedPageBreak/>
        <w:t xml:space="preserve">5.5.1. </w:t>
      </w:r>
      <w:proofErr w:type="gramStart"/>
      <w:r w:rsidRPr="00102217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5.6.1. Случаи оставления жалобы без ответа: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5.6.2. Случаи отказа в удовлетворении жалобы: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а) отсутствие нарушения порядка предоставления муниципальной услуги;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5.7. Результат рассмотрения жалобы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5.7.1. </w:t>
      </w:r>
      <w:proofErr w:type="gramStart"/>
      <w:r w:rsidRPr="0006578F">
        <w:rPr>
          <w:sz w:val="28"/>
          <w:szCs w:val="28"/>
        </w:rPr>
        <w:t>По результатам рассмотрения жалобы принимается одно из следующих решений: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819E5">
        <w:rPr>
          <w:sz w:val="28"/>
          <w:szCs w:val="28"/>
        </w:rPr>
        <w:t>Администрации</w:t>
      </w:r>
      <w:r w:rsidRPr="0006578F">
        <w:rPr>
          <w:sz w:val="28"/>
          <w:szCs w:val="28"/>
        </w:rPr>
        <w:t xml:space="preserve"> </w:t>
      </w:r>
      <w:r w:rsidR="001819E5">
        <w:rPr>
          <w:sz w:val="28"/>
          <w:szCs w:val="28"/>
        </w:rPr>
        <w:t xml:space="preserve">Хомутовского </w:t>
      </w:r>
      <w:r w:rsidRPr="0006578F">
        <w:rPr>
          <w:sz w:val="28"/>
          <w:szCs w:val="28"/>
        </w:rPr>
        <w:t xml:space="preserve"> сельского поселения, а</w:t>
      </w:r>
      <w:proofErr w:type="gramEnd"/>
      <w:r w:rsidRPr="0006578F">
        <w:rPr>
          <w:sz w:val="28"/>
          <w:szCs w:val="28"/>
        </w:rPr>
        <w:t xml:space="preserve"> также в иных формах;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об отказе в удовлетворении жалобы.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5.8. Порядок информирования заявителя о результатах рассмотрения жалобы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5.8.1. Не позднее дня, следующего за днем принятия решения, указанного в пункте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5.9. Порядок обжалования решения по жалобе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5.9.1. В досудебном порядке могут быть обжалованы действия (бездействие) и решения: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  <w:r w:rsidR="001819E5">
        <w:rPr>
          <w:sz w:val="28"/>
          <w:szCs w:val="28"/>
        </w:rPr>
        <w:t>.</w:t>
      </w:r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 xml:space="preserve">5.10.1. </w:t>
      </w:r>
      <w:proofErr w:type="gramStart"/>
      <w:r w:rsidRPr="0006578F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1819E5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5.11. Способы информирования заявителей о порядке подачи и рассмотрения жалобы</w:t>
      </w:r>
      <w:r w:rsidR="001819E5">
        <w:rPr>
          <w:sz w:val="28"/>
          <w:szCs w:val="28"/>
        </w:rPr>
        <w:t>.</w:t>
      </w:r>
    </w:p>
    <w:p w:rsidR="0006578F" w:rsidRPr="0006578F" w:rsidRDefault="0006578F" w:rsidP="00546F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578F">
        <w:rPr>
          <w:sz w:val="28"/>
          <w:szCs w:val="28"/>
        </w:rPr>
        <w:t>5.11.1 Жалоба должна содержать: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="001819E5">
        <w:rPr>
          <w:sz w:val="28"/>
          <w:szCs w:val="28"/>
        </w:rPr>
        <w:t xml:space="preserve"> </w:t>
      </w:r>
      <w:proofErr w:type="gramStart"/>
      <w:r w:rsidRPr="0006578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="001819E5">
        <w:rPr>
          <w:sz w:val="28"/>
          <w:szCs w:val="28"/>
        </w:rPr>
        <w:t xml:space="preserve"> </w:t>
      </w:r>
      <w:r w:rsidRPr="0006578F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78D2" w:rsidRDefault="00290A8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578F">
        <w:rPr>
          <w:rFonts w:ascii="Times New Roman" w:hAnsi="Times New Roman" w:cs="Times New Roman"/>
          <w:sz w:val="28"/>
          <w:szCs w:val="28"/>
        </w:rPr>
        <w:tab/>
      </w: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9E5" w:rsidRPr="001819E5" w:rsidRDefault="001819E5" w:rsidP="001819E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19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</w:p>
    <w:p w:rsidR="001819E5" w:rsidRPr="001819E5" w:rsidRDefault="001819E5" w:rsidP="001819E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19E5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1819E5" w:rsidRPr="001819E5" w:rsidRDefault="001819E5" w:rsidP="001819E5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9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819E5">
        <w:rPr>
          <w:rFonts w:ascii="Times New Roman" w:hAnsi="Times New Roman" w:cs="Times New Roman"/>
          <w:sz w:val="20"/>
          <w:szCs w:val="20"/>
        </w:rPr>
        <w:t>предоставления муниципальной услуги                                                                                                               «П</w:t>
      </w:r>
      <w:r w:rsidRPr="001819E5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1819E5" w:rsidRPr="001819E5" w:rsidRDefault="001819E5" w:rsidP="00181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9E5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1819E5" w:rsidRPr="001819E5" w:rsidRDefault="001819E5" w:rsidP="001819E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9E5" w:rsidRDefault="001819E5" w:rsidP="001819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819E5">
        <w:rPr>
          <w:rFonts w:ascii="Times New Roman" w:hAnsi="Times New Roman" w:cs="Times New Roman"/>
          <w:sz w:val="24"/>
          <w:szCs w:val="24"/>
        </w:rPr>
        <w:t xml:space="preserve">Главе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Хомутовского </w:t>
      </w:r>
      <w:r w:rsidRPr="0018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9E5" w:rsidRPr="001819E5" w:rsidRDefault="001819E5" w:rsidP="001819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819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19E5" w:rsidRPr="001819E5" w:rsidRDefault="001819E5" w:rsidP="001819E5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9E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819E5" w:rsidRDefault="001819E5" w:rsidP="001819E5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9E5">
        <w:rPr>
          <w:rFonts w:ascii="Times New Roman" w:hAnsi="Times New Roman" w:cs="Times New Roman"/>
          <w:sz w:val="24"/>
          <w:szCs w:val="24"/>
        </w:rPr>
        <w:t xml:space="preserve">ФИО заявителя или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19E5" w:rsidRPr="001819E5" w:rsidRDefault="001819E5" w:rsidP="001819E5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9E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819E5" w:rsidRPr="001819E5" w:rsidRDefault="001819E5" w:rsidP="001819E5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819E5" w:rsidRPr="001819E5" w:rsidRDefault="001819E5" w:rsidP="001819E5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адрес:</w:t>
      </w:r>
      <w:r w:rsidRPr="001819E5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19E5" w:rsidRPr="001819E5" w:rsidRDefault="001819E5" w:rsidP="001819E5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19E5" w:rsidRPr="001819E5" w:rsidRDefault="001819E5" w:rsidP="001819E5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19E5" w:rsidRPr="001819E5" w:rsidRDefault="001819E5" w:rsidP="001819E5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телефон_______________________________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19E5" w:rsidRPr="001819E5" w:rsidRDefault="001819E5" w:rsidP="001819E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9E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819E5" w:rsidRPr="001819E5" w:rsidRDefault="001819E5" w:rsidP="001819E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9E5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1819E5" w:rsidRPr="001819E5" w:rsidRDefault="001819E5" w:rsidP="001819E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1819E5" w:rsidRPr="001819E5" w:rsidTr="00FF4E1A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1819E5" w:rsidRPr="001819E5" w:rsidTr="00FF4E1A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9E5" w:rsidRPr="001819E5" w:rsidTr="00FF4E1A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1819E5" w:rsidRPr="001819E5" w:rsidTr="00FF4E1A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1819E5" w:rsidRPr="001819E5" w:rsidTr="00FF4E1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E5" w:rsidRPr="001819E5" w:rsidTr="00FF4E1A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9E5" w:rsidRPr="001819E5" w:rsidRDefault="001819E5" w:rsidP="00FF4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819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19E5">
        <w:rPr>
          <w:rFonts w:ascii="Times New Roman" w:hAnsi="Times New Roman" w:cs="Times New Roman"/>
          <w:sz w:val="24"/>
          <w:szCs w:val="24"/>
        </w:rPr>
        <w:t>подпись</w:t>
      </w:r>
      <w:r w:rsidRPr="001819E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_______________________</w:t>
      </w: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P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</w:rPr>
      </w:pPr>
    </w:p>
    <w:p w:rsid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0"/>
          <w:szCs w:val="20"/>
        </w:rPr>
      </w:pPr>
      <w:r w:rsidRPr="001819E5">
        <w:rPr>
          <w:rStyle w:val="213pt"/>
          <w:b/>
          <w:color w:val="000000"/>
          <w:sz w:val="20"/>
          <w:szCs w:val="20"/>
        </w:rPr>
        <w:t>Согласие  на обработку персональных данных</w:t>
      </w:r>
    </w:p>
    <w:p w:rsidR="001819E5" w:rsidRPr="001819E5" w:rsidRDefault="001819E5" w:rsidP="001819E5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0"/>
          <w:szCs w:val="20"/>
        </w:rPr>
      </w:pPr>
    </w:p>
    <w:p w:rsidR="001819E5" w:rsidRPr="001819E5" w:rsidRDefault="001819E5" w:rsidP="001819E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 w:cs="Times New Roman"/>
          <w:color w:val="000000"/>
          <w:sz w:val="20"/>
          <w:szCs w:val="20"/>
        </w:rPr>
      </w:pPr>
      <w:r w:rsidRPr="001819E5">
        <w:rPr>
          <w:rStyle w:val="12"/>
          <w:rFonts w:ascii="Times New Roman" w:hAnsi="Times New Roman" w:cs="Times New Roman"/>
          <w:color w:val="000000"/>
          <w:sz w:val="20"/>
          <w:szCs w:val="20"/>
        </w:rPr>
        <w:t>«</w:t>
      </w:r>
      <w:r w:rsidRPr="001819E5">
        <w:rPr>
          <w:rStyle w:val="12"/>
          <w:rFonts w:ascii="Times New Roman" w:hAnsi="Times New Roman" w:cs="Times New Roman"/>
          <w:color w:val="000000"/>
          <w:sz w:val="20"/>
          <w:szCs w:val="20"/>
        </w:rPr>
        <w:tab/>
        <w:t>»</w:t>
      </w:r>
      <w:r w:rsidRPr="001819E5">
        <w:rPr>
          <w:rStyle w:val="12"/>
          <w:rFonts w:ascii="Times New Roman" w:hAnsi="Times New Roman" w:cs="Times New Roman"/>
          <w:color w:val="000000"/>
          <w:sz w:val="20"/>
          <w:szCs w:val="20"/>
        </w:rPr>
        <w:tab/>
        <w:t>20</w:t>
      </w:r>
      <w:r w:rsidRPr="001819E5">
        <w:rPr>
          <w:rStyle w:val="12"/>
          <w:rFonts w:ascii="Times New Roman" w:hAnsi="Times New Roman" w:cs="Times New Roman"/>
          <w:color w:val="000000"/>
          <w:sz w:val="20"/>
          <w:szCs w:val="20"/>
        </w:rPr>
        <w:tab/>
        <w:t>г.</w:t>
      </w:r>
    </w:p>
    <w:p w:rsidR="001819E5" w:rsidRPr="001819E5" w:rsidRDefault="001819E5" w:rsidP="001819E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 w:cs="Times New Roman"/>
          <w:sz w:val="24"/>
          <w:szCs w:val="24"/>
        </w:rPr>
      </w:pPr>
      <w:r w:rsidRPr="001819E5">
        <w:rPr>
          <w:rStyle w:val="213pt"/>
          <w:color w:val="000000"/>
          <w:sz w:val="24"/>
          <w:szCs w:val="24"/>
        </w:rPr>
        <w:t xml:space="preserve">Я,__________________________________________________________________, </w:t>
      </w:r>
    </w:p>
    <w:p w:rsidR="001819E5" w:rsidRPr="001819E5" w:rsidRDefault="001819E5" w:rsidP="001819E5">
      <w:pPr>
        <w:pStyle w:val="130"/>
        <w:shd w:val="clear" w:color="auto" w:fill="auto"/>
        <w:ind w:left="543"/>
        <w:rPr>
          <w:rFonts w:ascii="Times New Roman" w:hAnsi="Times New Roman" w:cs="Times New Roman"/>
          <w:sz w:val="24"/>
          <w:szCs w:val="24"/>
        </w:rPr>
      </w:pPr>
      <w:r w:rsidRPr="001819E5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(Ф.И.О)</w:t>
      </w:r>
    </w:p>
    <w:p w:rsidR="001819E5" w:rsidRPr="001819E5" w:rsidRDefault="001819E5" w:rsidP="001819E5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ascii="Times New Roman" w:hAnsi="Times New Roman" w:cs="Times New Roman"/>
          <w:sz w:val="24"/>
          <w:szCs w:val="24"/>
        </w:rPr>
      </w:pPr>
      <w:r w:rsidRPr="001819E5">
        <w:rPr>
          <w:rStyle w:val="14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Style w:val="14"/>
          <w:rFonts w:ascii="Times New Roman" w:hAnsi="Times New Roman" w:cs="Times New Roman"/>
          <w:color w:val="000000"/>
          <w:sz w:val="24"/>
          <w:szCs w:val="24"/>
        </w:rPr>
        <w:t>___серия</w:t>
      </w:r>
      <w:r w:rsidRPr="001819E5">
        <w:rPr>
          <w:rStyle w:val="14"/>
          <w:rFonts w:ascii="Times New Roman" w:hAnsi="Times New Roman" w:cs="Times New Roman"/>
          <w:color w:val="000000"/>
          <w:sz w:val="24"/>
          <w:szCs w:val="24"/>
        </w:rPr>
        <w:t>_____№_____</w:t>
      </w:r>
      <w:proofErr w:type="gramStart"/>
      <w:r w:rsidRPr="001819E5">
        <w:rPr>
          <w:rStyle w:val="14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spellEnd"/>
      <w:proofErr w:type="gramEnd"/>
      <w:r w:rsidRPr="001819E5">
        <w:rPr>
          <w:rStyle w:val="14"/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1819E5" w:rsidRPr="001819E5" w:rsidRDefault="001819E5" w:rsidP="001819E5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 w:cs="Times New Roman"/>
          <w:color w:val="000000"/>
          <w:sz w:val="20"/>
          <w:szCs w:val="20"/>
        </w:rPr>
      </w:pPr>
      <w:r w:rsidRPr="001819E5">
        <w:rPr>
          <w:rStyle w:val="15"/>
          <w:rFonts w:ascii="Times New Roman" w:hAnsi="Times New Roman" w:cs="Times New Roman"/>
          <w:color w:val="000000"/>
          <w:sz w:val="20"/>
          <w:szCs w:val="20"/>
        </w:rPr>
        <w:t>(вид документа, удостоверяющего личность)</w:t>
      </w:r>
    </w:p>
    <w:p w:rsidR="001819E5" w:rsidRPr="001819E5" w:rsidRDefault="001819E5" w:rsidP="001819E5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 w:cs="Times New Roman"/>
          <w:sz w:val="20"/>
          <w:szCs w:val="20"/>
        </w:rPr>
      </w:pPr>
      <w:r w:rsidRPr="001819E5">
        <w:rPr>
          <w:rStyle w:val="15"/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1819E5" w:rsidRPr="001819E5" w:rsidRDefault="001819E5" w:rsidP="001819E5">
      <w:pPr>
        <w:pStyle w:val="140"/>
        <w:shd w:val="clear" w:color="auto" w:fill="auto"/>
        <w:spacing w:after="22" w:line="170" w:lineRule="exact"/>
        <w:ind w:left="543"/>
        <w:rPr>
          <w:rFonts w:ascii="Times New Roman" w:hAnsi="Times New Roman" w:cs="Times New Roman"/>
          <w:sz w:val="20"/>
          <w:szCs w:val="20"/>
        </w:rPr>
      </w:pPr>
      <w:r w:rsidRPr="001819E5">
        <w:rPr>
          <w:rStyle w:val="14"/>
          <w:rFonts w:ascii="Times New Roman" w:hAnsi="Times New Roman" w:cs="Times New Roman"/>
          <w:color w:val="000000"/>
          <w:sz w:val="20"/>
          <w:szCs w:val="20"/>
        </w:rPr>
        <w:t>(когда и кем)</w:t>
      </w:r>
    </w:p>
    <w:p w:rsidR="001819E5" w:rsidRPr="001819E5" w:rsidRDefault="001819E5" w:rsidP="001819E5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819E5">
        <w:rPr>
          <w:rStyle w:val="14"/>
          <w:rFonts w:ascii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1819E5">
        <w:rPr>
          <w:rStyle w:val="14"/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819E5">
        <w:rPr>
          <w:rStyle w:val="14"/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1819E5">
        <w:rPr>
          <w:rStyle w:val="14"/>
          <w:rFonts w:ascii="Times New Roman" w:hAnsi="Times New Roman" w:cs="Times New Roman"/>
          <w:color w:val="000000"/>
          <w:sz w:val="20"/>
          <w:szCs w:val="20"/>
        </w:rPr>
        <w:t>) по адресу:_____________________________________________________________</w:t>
      </w:r>
    </w:p>
    <w:p w:rsidR="001819E5" w:rsidRPr="001819E5" w:rsidRDefault="001819E5" w:rsidP="001819E5">
      <w:pPr>
        <w:pStyle w:val="160"/>
        <w:shd w:val="clear" w:color="auto" w:fill="auto"/>
        <w:spacing w:before="0"/>
        <w:ind w:right="20"/>
        <w:rPr>
          <w:rFonts w:ascii="Times New Roman" w:hAnsi="Times New Roman" w:cs="Times New Roman"/>
          <w:b w:val="0"/>
          <w:sz w:val="22"/>
          <w:szCs w:val="22"/>
        </w:rPr>
      </w:pP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настоящим </w:t>
      </w:r>
      <w:r w:rsidRPr="001819E5">
        <w:rPr>
          <w:rStyle w:val="161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даю свое 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согласие на обработку моих персональных данных </w:t>
      </w:r>
      <w:r w:rsidRPr="001819E5">
        <w:rPr>
          <w:rStyle w:val="161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и 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подтверждаю, </w:t>
      </w:r>
      <w:r w:rsidRPr="001819E5">
        <w:rPr>
          <w:rStyle w:val="161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>своей волей и в своих интересах.</w:t>
      </w:r>
    </w:p>
    <w:p w:rsidR="001819E5" w:rsidRPr="001819E5" w:rsidRDefault="001819E5" w:rsidP="001819E5">
      <w:pPr>
        <w:pStyle w:val="160"/>
        <w:shd w:val="clear" w:color="auto" w:fill="auto"/>
        <w:spacing w:before="0"/>
        <w:ind w:right="20" w:firstLine="1086"/>
        <w:rPr>
          <w:rFonts w:ascii="Times New Roman" w:hAnsi="Times New Roman" w:cs="Times New Roman"/>
          <w:b w:val="0"/>
          <w:sz w:val="22"/>
          <w:szCs w:val="22"/>
        </w:rPr>
      </w:pP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>Я проинформирова</w:t>
      </w:r>
      <w:proofErr w:type="gramStart"/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>н(</w:t>
      </w:r>
      <w:proofErr w:type="gramEnd"/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а), что под обработкой персональных </w:t>
      </w:r>
      <w:r w:rsidRPr="001819E5">
        <w:rPr>
          <w:rStyle w:val="161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 w:rsidRPr="001819E5">
        <w:rPr>
          <w:rStyle w:val="161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июля 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1819E5">
        <w:rPr>
          <w:rStyle w:val="161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Федерации.</w:t>
      </w:r>
    </w:p>
    <w:p w:rsidR="001819E5" w:rsidRPr="001819E5" w:rsidRDefault="001819E5" w:rsidP="004F0268">
      <w:pPr>
        <w:jc w:val="both"/>
        <w:rPr>
          <w:rFonts w:ascii="Times New Roman" w:hAnsi="Times New Roman" w:cs="Times New Roman"/>
        </w:rPr>
      </w:pPr>
      <w:proofErr w:type="gramStart"/>
      <w:r w:rsidRPr="001819E5">
        <w:rPr>
          <w:rFonts w:ascii="Times New Roman" w:hAnsi="Times New Roman" w:cs="Times New Roman"/>
        </w:rPr>
        <w:t xml:space="preserve">Согласие дается мною на   обработку   моих персональных  данных  для  совершения любых действий в целях предоставления муниципальной  услуги " </w:t>
      </w:r>
      <w:r w:rsidRPr="001819E5">
        <w:rPr>
          <w:rFonts w:ascii="Times New Roman" w:hAnsi="Times New Roman" w:cs="Times New Roman"/>
          <w:sz w:val="24"/>
          <w:szCs w:val="24"/>
        </w:rPr>
        <w:t>П</w:t>
      </w:r>
      <w:r w:rsidRPr="001819E5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 разрешения на пересадку деревьев и  кустарников</w:t>
      </w:r>
      <w:r w:rsidRPr="001819E5">
        <w:rPr>
          <w:rFonts w:ascii="Times New Roman" w:hAnsi="Times New Roman" w:cs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</w:t>
      </w:r>
      <w:proofErr w:type="gramEnd"/>
      <w:r w:rsidRPr="001819E5">
        <w:rPr>
          <w:rFonts w:ascii="Times New Roman" w:hAnsi="Times New Roman" w:cs="Times New Roman"/>
        </w:rPr>
        <w:t xml:space="preserve"> конкретный момент времени Администрации </w:t>
      </w:r>
      <w:r w:rsidR="004F0268">
        <w:rPr>
          <w:rFonts w:ascii="Times New Roman" w:hAnsi="Times New Roman" w:cs="Times New Roman"/>
        </w:rPr>
        <w:t xml:space="preserve">Хомутовского </w:t>
      </w:r>
      <w:r w:rsidRPr="001819E5">
        <w:rPr>
          <w:rFonts w:ascii="Times New Roman" w:hAnsi="Times New Roman" w:cs="Times New Roman"/>
        </w:rPr>
        <w:t xml:space="preserve"> сельского поселения </w:t>
      </w:r>
      <w:r w:rsidR="004F0268">
        <w:rPr>
          <w:rFonts w:ascii="Times New Roman" w:hAnsi="Times New Roman" w:cs="Times New Roman"/>
        </w:rPr>
        <w:t xml:space="preserve">Кагальницкого </w:t>
      </w:r>
      <w:r w:rsidRPr="001819E5">
        <w:rPr>
          <w:rFonts w:ascii="Times New Roman" w:hAnsi="Times New Roman" w:cs="Times New Roman"/>
        </w:rPr>
        <w:t>района.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</w:rPr>
      </w:pPr>
      <w:r w:rsidRPr="001819E5">
        <w:rPr>
          <w:rFonts w:ascii="Times New Roman" w:hAnsi="Times New Roman" w:cs="Times New Roman"/>
        </w:rPr>
        <w:t>Настоящее согласие действует  до   момента   окончания   предоставления муниципальной услуги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</w:rPr>
      </w:pPr>
      <w:r w:rsidRPr="001819E5">
        <w:rPr>
          <w:rFonts w:ascii="Times New Roman" w:hAnsi="Times New Roman" w:cs="Times New Roman"/>
        </w:rPr>
        <w:t xml:space="preserve">  "</w:t>
      </w:r>
      <w:r w:rsidRPr="001819E5">
        <w:rPr>
          <w:rFonts w:ascii="Times New Roman" w:hAnsi="Times New Roman" w:cs="Times New Roman"/>
          <w:sz w:val="24"/>
          <w:szCs w:val="24"/>
        </w:rPr>
        <w:t>П</w:t>
      </w:r>
      <w:r w:rsidRPr="001819E5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1819E5">
        <w:rPr>
          <w:rFonts w:ascii="Times New Roman" w:hAnsi="Times New Roman" w:cs="Times New Roman"/>
          <w:sz w:val="24"/>
          <w:szCs w:val="24"/>
        </w:rPr>
        <w:t xml:space="preserve"> ".</w:t>
      </w:r>
      <w:r w:rsidRPr="001819E5">
        <w:rPr>
          <w:rFonts w:ascii="Times New Roman" w:hAnsi="Times New Roman" w:cs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4F0268" w:rsidRDefault="001819E5" w:rsidP="004F026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"/>
          <w:rFonts w:ascii="Times New Roman" w:hAnsi="Times New Roman" w:cs="Times New Roman"/>
          <w:color w:val="000000"/>
          <w:sz w:val="22"/>
          <w:szCs w:val="22"/>
        </w:rPr>
      </w:pP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 xml:space="preserve"> «______» 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ab/>
        <w:t>__________ 20___ года</w:t>
      </w:r>
    </w:p>
    <w:p w:rsidR="004F0268" w:rsidRDefault="004F0268" w:rsidP="004F026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"/>
          <w:rFonts w:ascii="Times New Roman" w:hAnsi="Times New Roman" w:cs="Times New Roman"/>
          <w:color w:val="000000"/>
          <w:sz w:val="22"/>
          <w:szCs w:val="22"/>
        </w:rPr>
      </w:pPr>
    </w:p>
    <w:p w:rsidR="004F0268" w:rsidRDefault="004F0268" w:rsidP="004F026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"/>
          <w:rFonts w:ascii="Times New Roman" w:hAnsi="Times New Roman" w:cs="Times New Roman"/>
          <w:color w:val="000000"/>
          <w:sz w:val="22"/>
          <w:szCs w:val="22"/>
        </w:rPr>
      </w:pPr>
    </w:p>
    <w:p w:rsidR="004F0268" w:rsidRDefault="004F0268" w:rsidP="004F026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"/>
          <w:rFonts w:ascii="Times New Roman" w:hAnsi="Times New Roman" w:cs="Times New Roman"/>
          <w:color w:val="000000"/>
          <w:sz w:val="22"/>
          <w:szCs w:val="22"/>
        </w:rPr>
      </w:pPr>
    </w:p>
    <w:p w:rsidR="001819E5" w:rsidRPr="004F0268" w:rsidRDefault="001819E5" w:rsidP="004F026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"/>
          <w:rFonts w:ascii="Times New Roman" w:hAnsi="Times New Roman" w:cs="Times New Roman"/>
          <w:color w:val="000000"/>
          <w:sz w:val="22"/>
          <w:szCs w:val="22"/>
        </w:rPr>
      </w:pP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 w:rsidR="004F0268">
        <w:rPr>
          <w:rStyle w:val="16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:rsidR="001819E5" w:rsidRPr="001819E5" w:rsidRDefault="001819E5" w:rsidP="001819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ascii="Times New Roman" w:hAnsi="Times New Roman" w:cs="Times New Roman"/>
          <w:sz w:val="22"/>
          <w:szCs w:val="22"/>
        </w:rPr>
      </w:pPr>
      <w:r w:rsidRPr="001819E5">
        <w:rPr>
          <w:rStyle w:val="16"/>
          <w:rFonts w:ascii="Times New Roman" w:hAnsi="Times New Roman" w:cs="Times New Roman"/>
          <w:color w:val="000000"/>
          <w:sz w:val="22"/>
          <w:szCs w:val="22"/>
        </w:rPr>
        <w:t>(Ф.И.О., подпись лица, давшего согласие)</w:t>
      </w: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2217" w:rsidRDefault="00102217" w:rsidP="004F02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819E5" w:rsidRPr="004F0268" w:rsidRDefault="001819E5" w:rsidP="004F02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F026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№2</w:t>
      </w:r>
    </w:p>
    <w:p w:rsidR="001819E5" w:rsidRPr="004F0268" w:rsidRDefault="001819E5" w:rsidP="004F0268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F0268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1819E5" w:rsidRPr="004F0268" w:rsidRDefault="001819E5" w:rsidP="004F026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02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0268">
        <w:rPr>
          <w:rFonts w:ascii="Times New Roman" w:hAnsi="Times New Roman" w:cs="Times New Roman"/>
          <w:sz w:val="20"/>
          <w:szCs w:val="20"/>
        </w:rPr>
        <w:t>предоставления муниципальной услуги                                                                                                               «П</w:t>
      </w:r>
      <w:r w:rsidRPr="004F0268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1819E5" w:rsidRPr="004F0268" w:rsidRDefault="001819E5" w:rsidP="004F02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268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1819E5" w:rsidRPr="001819E5" w:rsidRDefault="001819E5" w:rsidP="004F0268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9E5" w:rsidRPr="001819E5" w:rsidRDefault="001819E5" w:rsidP="001819E5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tabs>
          <w:tab w:val="left" w:pos="0"/>
          <w:tab w:val="left" w:pos="16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9E5">
        <w:rPr>
          <w:rFonts w:ascii="Times New Roman" w:hAnsi="Times New Roman" w:cs="Times New Roman"/>
          <w:caps/>
          <w:color w:val="000000"/>
          <w:sz w:val="28"/>
          <w:szCs w:val="28"/>
        </w:rPr>
        <w:t>Б</w:t>
      </w:r>
      <w:r w:rsidRPr="001819E5">
        <w:rPr>
          <w:rFonts w:ascii="Times New Roman" w:hAnsi="Times New Roman" w:cs="Times New Roman"/>
          <w:color w:val="000000"/>
          <w:sz w:val="28"/>
          <w:szCs w:val="28"/>
        </w:rPr>
        <w:t xml:space="preserve">лок-схема </w:t>
      </w:r>
      <w:r w:rsidRPr="001819E5">
        <w:rPr>
          <w:rFonts w:ascii="Times New Roman" w:hAnsi="Times New Roman" w:cs="Times New Roman"/>
          <w:caps/>
          <w:color w:val="000000"/>
          <w:sz w:val="28"/>
          <w:szCs w:val="28"/>
        </w:rPr>
        <w:br/>
      </w:r>
      <w:r w:rsidRPr="001819E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1819E5" w:rsidRPr="001819E5" w:rsidRDefault="00D930AD" w:rsidP="001819E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5" o:spid="_x0000_s1026" style="position:absolute;margin-left:71pt;margin-top:8.7pt;width:350.8pt;height:49.6pt;z-index:251649536;visibility:visible" o:allowincell="f">
            <v:textbox style="mso-next-textbox:#Rectangle 5" inset="1.67639mm,.83819mm,1.67639mm,.83819mm">
              <w:txbxContent>
                <w:p w:rsidR="001819E5" w:rsidRPr="004F0268" w:rsidRDefault="001819E5" w:rsidP="001819E5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 xml:space="preserve">Прием заявления на предоставление муниципальной услуги </w:t>
                  </w:r>
                  <w:r w:rsidRPr="004F0268">
                    <w:rPr>
                      <w:rFonts w:ascii="Times New Roman" w:hAnsi="Times New Roman" w:cs="Times New Roman"/>
                    </w:rPr>
                    <w:br/>
                    <w:t xml:space="preserve">и документов </w:t>
                  </w:r>
                </w:p>
                <w:p w:rsidR="001819E5" w:rsidRPr="003717B3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1819E5" w:rsidRPr="001819E5" w:rsidRDefault="001819E5" w:rsidP="004F02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9E5" w:rsidRPr="001819E5" w:rsidRDefault="00D930AD" w:rsidP="001819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6" o:spid="_x0000_s1027" style="position:absolute;left:0;text-align:left;z-index:251650560;visibility:visible" from="242.6pt,3.1pt" to="242.7pt,21.1pt" o:allowincell="f">
            <v:stroke endarrow="block"/>
          </v:line>
        </w:pict>
      </w:r>
    </w:p>
    <w:p w:rsidR="001819E5" w:rsidRPr="001819E5" w:rsidRDefault="00D930AD" w:rsidP="001819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30" o:spid="_x0000_s1029" style="position:absolute;left:0;text-align:left;margin-left:71pt;margin-top:7.3pt;width:350.8pt;height:46.1pt;z-index:251651584;visibility:visible" o:allowincell="f">
            <v:textbox style="mso-next-textbox:#Rectangle 30" inset="1.67639mm,.83819mm,1.67639mm,.83819mm">
              <w:txbxContent>
                <w:p w:rsidR="001819E5" w:rsidRPr="004F0268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1819E5" w:rsidRPr="001819E5" w:rsidRDefault="001819E5" w:rsidP="004F02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9E5" w:rsidRPr="001819E5" w:rsidRDefault="00D930AD" w:rsidP="004F0268">
      <w:pPr>
        <w:tabs>
          <w:tab w:val="left" w:pos="694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31" o:spid="_x0000_s1030" style="position:absolute;left:0;text-align:left;z-index:251652608;visibility:visible" from="155.2pt,12pt" to="155.3pt,30pt" o:allowincell="f">
            <v:stroke endarrow="block"/>
          </v:line>
        </w:pict>
      </w: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35" o:spid="_x0000_s1033" style="position:absolute;left:0;text-align:left;z-index:251653632;visibility:visible" from="349.1pt,12pt" to="349.2pt,30pt" o:allowincell="f">
            <v:stroke endarrow="block"/>
          </v:line>
        </w:pict>
      </w:r>
    </w:p>
    <w:p w:rsidR="001819E5" w:rsidRPr="001819E5" w:rsidRDefault="00D930AD" w:rsidP="001819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34" o:spid="_x0000_s1032" style="position:absolute;left:0;text-align:left;margin-left:279.2pt;margin-top:2.4pt;width:142.6pt;height:63.4pt;z-index:251654656;visibility:visible" o:allowincell="f">
            <v:textbox style="mso-next-textbox:#Rectangle 34" inset="1.67639mm,.83819mm,1.67639mm,.83819mm">
              <w:txbxContent>
                <w:p w:rsidR="001819E5" w:rsidRPr="004F0268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28" o:spid="_x0000_s1028" style="position:absolute;left:0;text-align:left;margin-left:71pt;margin-top:2.4pt;width:167.1pt;height:63.4pt;z-index:251655680;visibility:visible" o:allowincell="f">
            <v:textbox style="mso-next-textbox:#Rectangle 28" inset="1.67639mm,.83819mm,1.67639mm,.83819mm">
              <w:txbxContent>
                <w:p w:rsidR="001819E5" w:rsidRPr="004F0268" w:rsidRDefault="001819E5" w:rsidP="001819E5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 xml:space="preserve">Регистрация заявления </w:t>
                  </w:r>
                  <w:r w:rsidRPr="004F0268">
                    <w:rPr>
                      <w:rFonts w:ascii="Times New Roman" w:hAnsi="Times New Roman" w:cs="Times New Roman"/>
                    </w:rPr>
                    <w:br/>
                    <w:t xml:space="preserve">и документов, необходимых </w:t>
                  </w:r>
                  <w:r w:rsidRPr="004F0268">
                    <w:rPr>
                      <w:rFonts w:ascii="Times New Roman" w:hAnsi="Times New Roman" w:cs="Times New Roman"/>
                    </w:rPr>
                    <w:br/>
                    <w:t xml:space="preserve">для предоставления муниципальной услуги </w:t>
                  </w:r>
                </w:p>
                <w:p w:rsidR="001819E5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1819E5" w:rsidRPr="001819E5" w:rsidRDefault="001819E5" w:rsidP="004F02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9E5" w:rsidRPr="001819E5" w:rsidRDefault="00D930AD" w:rsidP="004F02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32" o:spid="_x0000_s1031" style="position:absolute;left:0;text-align:left;z-index:251656704;visibility:visible" from="155.4pt,10.6pt" to="155.5pt,28.6pt" o:allowincell="f">
            <v:stroke endarrow="block"/>
          </v:line>
        </w:pict>
      </w:r>
    </w:p>
    <w:p w:rsidR="001819E5" w:rsidRPr="001819E5" w:rsidRDefault="00D930AD" w:rsidP="001819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37" o:spid="_x0000_s1034" style="position:absolute;left:0;text-align:left;margin-left:71pt;margin-top:1.05pt;width:350.8pt;height:78.95pt;z-index:251657728;visibility:visible" o:allowincell="f">
            <v:textbox style="mso-next-textbox:#Rectangle 37" inset="1.67639mm,.83819mm,1.67639mm,.83819mm">
              <w:txbxContent>
                <w:p w:rsidR="001819E5" w:rsidRPr="004F0268" w:rsidRDefault="001819E5" w:rsidP="001819E5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F0268">
                    <w:rPr>
                      <w:rFonts w:ascii="Times New Roman" w:hAnsi="Times New Roman" w:cs="Times New Roman"/>
                      <w:bCs/>
                      <w:iCs/>
                    </w:rPr>
                    <w:t xml:space="preserve">Рассмотрение документов, необходимых для предоставления муниципальной услуги </w:t>
                  </w:r>
                  <w:r w:rsidRPr="004F0268">
                    <w:rPr>
                      <w:rFonts w:ascii="Times New Roman" w:hAnsi="Times New Roman" w:cs="Times New Roman"/>
                    </w:rPr>
                    <w:t xml:space="preserve">(при необходимости направление </w:t>
                  </w:r>
                  <w:proofErr w:type="gramEnd"/>
                </w:p>
                <w:p w:rsidR="001819E5" w:rsidRPr="004F0268" w:rsidRDefault="001819E5" w:rsidP="001819E5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1819E5" w:rsidRPr="001819E5" w:rsidRDefault="001819E5" w:rsidP="001819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9E5" w:rsidRPr="001819E5" w:rsidRDefault="001819E5" w:rsidP="001819E5">
      <w:pPr>
        <w:tabs>
          <w:tab w:val="left" w:pos="3119"/>
          <w:tab w:val="left" w:pos="694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1819E5" w:rsidRDefault="00D930AD" w:rsidP="001819E5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39" o:spid="_x0000_s1036" style="position:absolute;flip:x;z-index:251658752;visibility:visible" from="155.5pt,4.15pt" to="155.6pt,24.4pt" o:allowincell="f">
            <v:stroke endarrow="block"/>
          </v:line>
        </w:pict>
      </w: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46" o:spid="_x0000_s1040" style="position:absolute;z-index:251659776;visibility:visible;mso-wrap-distance-left:3.17497mm;mso-wrap-distance-right:3.17497mm" from="349.7pt,4.15pt" to="349.7pt,24.4pt" o:allowincell="f">
            <v:stroke endarrow="block"/>
          </v:line>
        </w:pict>
      </w:r>
    </w:p>
    <w:p w:rsidR="001819E5" w:rsidRPr="001819E5" w:rsidRDefault="00D930AD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38" o:spid="_x0000_s1035" style="position:absolute;margin-left:260.3pt;margin-top:13.35pt;width:161.5pt;height:88.15pt;z-index:251660800;visibility:visible" o:allowincell="f">
            <v:textbox style="mso-next-textbox:#Rectangle 38" inset="1.67639mm,.83819mm,1.67639mm,.83819mm">
              <w:txbxContent>
                <w:p w:rsidR="001819E5" w:rsidRPr="00885F19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4F0268">
                    <w:rPr>
                      <w:rFonts w:ascii="Times New Roman" w:hAnsi="Times New Roman" w:cs="Times New Roman"/>
                    </w:rPr>
                    <w:t>Подготовка решения об отказе в согласовании в предоставлении порубочного билета и (или) разрешении на пересадку деревьев и</w:t>
                  </w:r>
                  <w:r w:rsidRPr="00885F19">
                    <w:t xml:space="preserve"> </w:t>
                  </w:r>
                  <w:r w:rsidRPr="004F0268">
                    <w:rPr>
                      <w:rFonts w:ascii="Times New Roman" w:hAnsi="Times New Roman" w:cs="Times New Roman"/>
                    </w:rPr>
                    <w:t>кустарников</w:t>
                  </w:r>
                  <w:r w:rsidRPr="004F0268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43" o:spid="_x0000_s1037" style="position:absolute;margin-left:71pt;margin-top:8.3pt;width:171.7pt;height:88.15pt;z-index:251661824;visibility:visible" o:allowincell="f">
            <v:textbox style="mso-next-textbox:#Rectangle 43" inset="1.67639mm,.83819mm,1.67639mm,.83819mm">
              <w:txbxContent>
                <w:p w:rsidR="001819E5" w:rsidRPr="004F0268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>Подготовка решения о согласовании в предоставлении порубочного билета и (или) разрешении на пересадку деревьев и кустарников</w:t>
                  </w:r>
                  <w:r w:rsidRPr="004F0268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</w:p>
    <w:p w:rsidR="001819E5" w:rsidRPr="001819E5" w:rsidRDefault="001819E5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1819E5" w:rsidRDefault="001819E5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268" w:rsidRDefault="004F0268" w:rsidP="001819E5">
      <w:pPr>
        <w:tabs>
          <w:tab w:val="left" w:pos="1418"/>
          <w:tab w:val="left" w:pos="467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1819E5" w:rsidRDefault="00D930AD" w:rsidP="001819E5">
      <w:pPr>
        <w:tabs>
          <w:tab w:val="left" w:pos="1418"/>
          <w:tab w:val="left" w:pos="467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50" o:spid="_x0000_s1042" style="position:absolute;z-index:251662848;visibility:visible;mso-wrap-distance-left:3.17497mm;mso-wrap-distance-right:3.17497mm" from="348.6pt,5.45pt" to="348.6pt,25.7pt" o:allowincell="f">
            <v:stroke endarrow="block"/>
          </v:line>
        </w:pict>
      </w: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Line 45" o:spid="_x0000_s1039" style="position:absolute;z-index:251663872;visibility:visible" from="154.9pt,-.15pt" to="155pt,17.85pt" o:allowincell="f">
            <v:stroke endarrow="block"/>
          </v:line>
        </w:pict>
      </w:r>
    </w:p>
    <w:p w:rsidR="001819E5" w:rsidRPr="001819E5" w:rsidRDefault="00D930AD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44" o:spid="_x0000_s1038" style="position:absolute;margin-left:71pt;margin-top:1.75pt;width:167.1pt;height:110.9pt;z-index:251664896;visibility:visible" o:allowincell="f">
            <v:textbox style="mso-next-textbox:#Rectangle 44" inset="1.67639mm,.83819mm,1.67639mm,.83819mm">
              <w:txbxContent>
                <w:p w:rsidR="001819E5" w:rsidRPr="00B56384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4F0268">
                    <w:rPr>
                      <w:rFonts w:ascii="Times New Roman" w:hAnsi="Times New Roman" w:cs="Times New Roman"/>
                    </w:rPr>
                    <w:t xml:space="preserve">Выдача (направление) заявителю документа, подтверждающего принятие решения о согласовании в предоставлении порубочного билета и (или) разрешении на пересадку деревьев и </w:t>
                  </w:r>
                  <w:r w:rsidRPr="00885F19">
                    <w:t>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D930AD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49" o:spid="_x0000_s1041" style="position:absolute;margin-left:260.3pt;margin-top:1.75pt;width:161.5pt;height:110.9pt;z-index:251665920;visibility:visible" o:allowincell="f">
            <v:textbox style="mso-next-textbox:#Rectangle 49" inset="1.67639mm,.83819mm,1.67639mm,.83819mm">
              <w:txbxContent>
                <w:p w:rsidR="001819E5" w:rsidRPr="004F0268" w:rsidRDefault="001819E5" w:rsidP="001819E5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4F0268">
                    <w:rPr>
                      <w:rFonts w:ascii="Times New Roman" w:hAnsi="Times New Roman" w:cs="Times New Roman"/>
                    </w:rPr>
                    <w:t>Выдача (направление) заявителю порубочного билета и (или) разрешения на пересадку деревьев и кустарников</w:t>
                  </w:r>
                  <w:r w:rsidRPr="004F0268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</w:p>
    <w:p w:rsidR="001819E5" w:rsidRPr="001819E5" w:rsidRDefault="001819E5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1819E5" w:rsidRDefault="001819E5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1819E5" w:rsidRDefault="001819E5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1819E5" w:rsidRDefault="001819E5" w:rsidP="001819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19E5" w:rsidRPr="004F0268" w:rsidRDefault="001819E5" w:rsidP="004F02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268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1819E5" w:rsidRPr="004F0268" w:rsidRDefault="001819E5" w:rsidP="004F026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0268">
        <w:rPr>
          <w:rFonts w:ascii="Times New Roman" w:hAnsi="Times New Roman" w:cs="Times New Roman"/>
          <w:sz w:val="20"/>
          <w:szCs w:val="20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4F0268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1819E5" w:rsidRPr="004F0268" w:rsidRDefault="001819E5" w:rsidP="004F02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268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1819E5" w:rsidRPr="001819E5" w:rsidRDefault="001819E5" w:rsidP="004F0268">
      <w:pPr>
        <w:spacing w:after="0"/>
        <w:rPr>
          <w:rFonts w:ascii="Times New Roman" w:hAnsi="Times New Roman" w:cs="Times New Roman"/>
        </w:rPr>
      </w:pPr>
    </w:p>
    <w:p w:rsidR="001819E5" w:rsidRPr="001819E5" w:rsidRDefault="001819E5" w:rsidP="00181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1819E5" w:rsidRPr="001819E5" w:rsidRDefault="001819E5" w:rsidP="004F0268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На основании: заявления № </w:t>
      </w:r>
      <w:proofErr w:type="spellStart"/>
      <w:r w:rsidRPr="001819E5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1819E5">
        <w:rPr>
          <w:rFonts w:ascii="Times New Roman" w:hAnsi="Times New Roman" w:cs="Times New Roman"/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r w:rsidR="004F0268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Pr="001819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0268">
        <w:rPr>
          <w:rFonts w:ascii="Times New Roman" w:hAnsi="Times New Roman" w:cs="Times New Roman"/>
          <w:sz w:val="24"/>
          <w:szCs w:val="24"/>
        </w:rPr>
        <w:t xml:space="preserve">Кагальницкого </w:t>
      </w:r>
      <w:r w:rsidRPr="001819E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F0268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1819E5">
        <w:rPr>
          <w:rFonts w:ascii="Times New Roman" w:hAnsi="Times New Roman" w:cs="Times New Roman"/>
          <w:sz w:val="24"/>
          <w:szCs w:val="24"/>
        </w:rPr>
        <w:t xml:space="preserve"> области              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819E5" w:rsidRPr="001819E5" w:rsidRDefault="001819E5" w:rsidP="00181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1819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Pr="001819E5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1819E5"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819E5">
        <w:rPr>
          <w:rFonts w:ascii="Times New Roman" w:hAnsi="Times New Roman" w:cs="Times New Roman"/>
          <w:sz w:val="24"/>
          <w:szCs w:val="24"/>
        </w:rPr>
        <w:t>сухостойных_____</w:t>
      </w:r>
      <w:proofErr w:type="spellEnd"/>
      <w:r w:rsidRPr="001819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819E5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1819E5"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 w:rsidRPr="001819E5"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 w:rsidRPr="001819E5"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1819E5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1819E5">
        <w:rPr>
          <w:rFonts w:ascii="Times New Roman" w:hAnsi="Times New Roman" w:cs="Times New Roman"/>
          <w:sz w:val="24"/>
          <w:szCs w:val="24"/>
        </w:rPr>
        <w:t xml:space="preserve"> ____ шт.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</w:t>
      </w:r>
      <w:r w:rsidR="004F0268">
        <w:rPr>
          <w:rFonts w:ascii="Times New Roman" w:hAnsi="Times New Roman" w:cs="Times New Roman"/>
          <w:sz w:val="24"/>
          <w:szCs w:val="24"/>
        </w:rPr>
        <w:t>__________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1819E5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1819E5">
        <w:rPr>
          <w:rFonts w:ascii="Times New Roman" w:hAnsi="Times New Roman" w:cs="Times New Roman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1819E5" w:rsidRPr="001819E5" w:rsidRDefault="001819E5" w:rsidP="001819E5">
      <w:pPr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      Срок окончания действия порубочного билета "__</w:t>
      </w:r>
      <w:r w:rsidR="004F0268">
        <w:rPr>
          <w:rFonts w:ascii="Times New Roman" w:hAnsi="Times New Roman" w:cs="Times New Roman"/>
          <w:sz w:val="24"/>
          <w:szCs w:val="24"/>
        </w:rPr>
        <w:t>____" ___________</w:t>
      </w:r>
      <w:r w:rsidRPr="001819E5">
        <w:rPr>
          <w:rFonts w:ascii="Times New Roman" w:hAnsi="Times New Roman" w:cs="Times New Roman"/>
          <w:sz w:val="24"/>
          <w:szCs w:val="24"/>
        </w:rPr>
        <w:t>20__</w:t>
      </w:r>
      <w:r w:rsidR="004F0268">
        <w:rPr>
          <w:rFonts w:ascii="Times New Roman" w:hAnsi="Times New Roman" w:cs="Times New Roman"/>
          <w:sz w:val="24"/>
          <w:szCs w:val="24"/>
        </w:rPr>
        <w:t>__</w:t>
      </w:r>
      <w:r w:rsidRPr="001819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1819E5" w:rsidRPr="001819E5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F0268" w:rsidRDefault="001819E5" w:rsidP="001819E5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F02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19E5" w:rsidRPr="001819E5" w:rsidRDefault="004F0268" w:rsidP="001819E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1819E5" w:rsidRPr="001819E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819E5" w:rsidRPr="001819E5">
        <w:rPr>
          <w:rFonts w:ascii="Times New Roman" w:hAnsi="Times New Roman" w:cs="Times New Roman"/>
          <w:sz w:val="24"/>
          <w:szCs w:val="24"/>
        </w:rPr>
        <w:t>/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b/>
          <w:sz w:val="24"/>
        </w:rPr>
        <w:t xml:space="preserve">              М.П.</w:t>
      </w:r>
      <w:r w:rsidRPr="001819E5">
        <w:rPr>
          <w:rFonts w:ascii="Times New Roman" w:hAnsi="Times New Roman" w:cs="Times New Roman"/>
          <w:b/>
          <w:sz w:val="24"/>
        </w:rPr>
        <w:tab/>
        <w:t xml:space="preserve">                                 </w:t>
      </w:r>
      <w:r w:rsidR="004F0268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1819E5">
        <w:rPr>
          <w:rFonts w:ascii="Times New Roman" w:hAnsi="Times New Roman" w:cs="Times New Roman"/>
          <w:b/>
          <w:sz w:val="24"/>
        </w:rPr>
        <w:t xml:space="preserve">  </w:t>
      </w:r>
      <w:r w:rsidRPr="001819E5">
        <w:rPr>
          <w:rFonts w:ascii="Times New Roman" w:hAnsi="Times New Roman" w:cs="Times New Roman"/>
          <w:b/>
          <w:sz w:val="16"/>
          <w:szCs w:val="16"/>
        </w:rPr>
        <w:t>Подпись                           Ф.И.О</w:t>
      </w:r>
    </w:p>
    <w:p w:rsidR="001819E5" w:rsidRPr="001819E5" w:rsidRDefault="001819E5" w:rsidP="001819E5">
      <w:pPr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____________________________________________________________________</w:t>
      </w:r>
    </w:p>
    <w:p w:rsidR="001819E5" w:rsidRPr="001819E5" w:rsidRDefault="001819E5" w:rsidP="001819E5">
      <w:pPr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ab/>
      </w:r>
      <w:r w:rsidRPr="001819E5">
        <w:rPr>
          <w:rFonts w:ascii="Times New Roman" w:hAnsi="Times New Roman" w:cs="Times New Roman"/>
          <w:sz w:val="24"/>
          <w:szCs w:val="24"/>
        </w:rPr>
        <w:tab/>
      </w:r>
      <w:r w:rsidRPr="001819E5">
        <w:rPr>
          <w:rFonts w:ascii="Times New Roman" w:hAnsi="Times New Roman" w:cs="Times New Roman"/>
          <w:sz w:val="24"/>
          <w:szCs w:val="24"/>
        </w:rPr>
        <w:tab/>
      </w:r>
      <w:r w:rsidRPr="001819E5">
        <w:rPr>
          <w:rFonts w:ascii="Times New Roman" w:hAnsi="Times New Roman" w:cs="Times New Roman"/>
          <w:sz w:val="24"/>
          <w:szCs w:val="24"/>
        </w:rPr>
        <w:tab/>
      </w:r>
      <w:r w:rsidRPr="001819E5">
        <w:rPr>
          <w:rFonts w:ascii="Times New Roman" w:hAnsi="Times New Roman" w:cs="Times New Roman"/>
        </w:rPr>
        <w:tab/>
        <w:t>Ф.И.О.  подпись, телефон</w:t>
      </w:r>
    </w:p>
    <w:p w:rsidR="001819E5" w:rsidRPr="001819E5" w:rsidRDefault="001819E5" w:rsidP="001819E5">
      <w:pPr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Информацию о выполнении ра</w:t>
      </w:r>
      <w:r w:rsidR="004F0268">
        <w:rPr>
          <w:rFonts w:ascii="Times New Roman" w:hAnsi="Times New Roman" w:cs="Times New Roman"/>
          <w:sz w:val="24"/>
          <w:szCs w:val="24"/>
        </w:rPr>
        <w:t>бот сообщить по телефону 8 (86345) 99-0-60</w:t>
      </w:r>
      <w:r w:rsidRPr="0018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E5" w:rsidRPr="001819E5" w:rsidRDefault="001819E5" w:rsidP="001819E5">
      <w:pPr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4F0268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</w:rPr>
        <w:t xml:space="preserve">Глава </w:t>
      </w:r>
      <w:r w:rsidR="004F0268">
        <w:rPr>
          <w:rFonts w:ascii="Times New Roman" w:hAnsi="Times New Roman" w:cs="Times New Roman"/>
          <w:sz w:val="24"/>
        </w:rPr>
        <w:t>Администрации</w:t>
      </w:r>
    </w:p>
    <w:p w:rsidR="001819E5" w:rsidRPr="001819E5" w:rsidRDefault="004F0268" w:rsidP="001819E5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Хомутовского </w:t>
      </w:r>
      <w:r w:rsidR="001819E5" w:rsidRPr="001819E5">
        <w:rPr>
          <w:rFonts w:ascii="Times New Roman" w:hAnsi="Times New Roman" w:cs="Times New Roman"/>
          <w:sz w:val="24"/>
        </w:rPr>
        <w:t>сельского поселения              __________     /____________</w:t>
      </w:r>
      <w:r>
        <w:rPr>
          <w:rFonts w:ascii="Times New Roman" w:hAnsi="Times New Roman" w:cs="Times New Roman"/>
          <w:sz w:val="24"/>
        </w:rPr>
        <w:t>_________</w:t>
      </w:r>
      <w:r w:rsidR="001819E5" w:rsidRPr="001819E5">
        <w:rPr>
          <w:rFonts w:ascii="Times New Roman" w:hAnsi="Times New Roman" w:cs="Times New Roman"/>
          <w:sz w:val="24"/>
        </w:rPr>
        <w:t>/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819E5">
        <w:rPr>
          <w:rFonts w:ascii="Times New Roman" w:hAnsi="Times New Roman" w:cs="Times New Roman"/>
          <w:b/>
          <w:sz w:val="24"/>
        </w:rPr>
        <w:t xml:space="preserve">   М.П.</w:t>
      </w:r>
      <w:r w:rsidRPr="001819E5">
        <w:rPr>
          <w:rFonts w:ascii="Times New Roman" w:hAnsi="Times New Roman" w:cs="Times New Roman"/>
          <w:b/>
          <w:sz w:val="24"/>
        </w:rPr>
        <w:tab/>
        <w:t xml:space="preserve">                                      </w:t>
      </w:r>
      <w:r w:rsidR="004F0268">
        <w:rPr>
          <w:rFonts w:ascii="Times New Roman" w:hAnsi="Times New Roman" w:cs="Times New Roman"/>
          <w:b/>
          <w:sz w:val="24"/>
        </w:rPr>
        <w:t xml:space="preserve">                     </w:t>
      </w:r>
      <w:r w:rsidRPr="001819E5">
        <w:rPr>
          <w:rFonts w:ascii="Times New Roman" w:hAnsi="Times New Roman" w:cs="Times New Roman"/>
          <w:b/>
          <w:sz w:val="24"/>
        </w:rPr>
        <w:t xml:space="preserve"> </w:t>
      </w:r>
      <w:r w:rsidRPr="001819E5">
        <w:rPr>
          <w:rFonts w:ascii="Times New Roman" w:hAnsi="Times New Roman" w:cs="Times New Roman"/>
          <w:b/>
          <w:sz w:val="16"/>
          <w:szCs w:val="16"/>
        </w:rPr>
        <w:t>Подпись                       Ф.И.О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</w:rPr>
      </w:pPr>
    </w:p>
    <w:p w:rsidR="001819E5" w:rsidRPr="001819E5" w:rsidRDefault="001819E5" w:rsidP="001819E5">
      <w:pPr>
        <w:ind w:left="4956" w:firstLine="708"/>
        <w:rPr>
          <w:rFonts w:ascii="Times New Roman" w:hAnsi="Times New Roman" w:cs="Times New Roman"/>
        </w:rPr>
      </w:pPr>
      <w:r w:rsidRPr="001819E5">
        <w:rPr>
          <w:rFonts w:ascii="Times New Roman" w:hAnsi="Times New Roman" w:cs="Times New Roman"/>
        </w:rPr>
        <w:t xml:space="preserve">        </w:t>
      </w:r>
    </w:p>
    <w:p w:rsidR="004F0268" w:rsidRDefault="001819E5" w:rsidP="001819E5">
      <w:pPr>
        <w:ind w:left="4956" w:firstLine="708"/>
        <w:jc w:val="right"/>
        <w:rPr>
          <w:rFonts w:ascii="Times New Roman" w:hAnsi="Times New Roman" w:cs="Times New Roman"/>
        </w:rPr>
      </w:pPr>
      <w:r w:rsidRPr="001819E5">
        <w:rPr>
          <w:rFonts w:ascii="Times New Roman" w:hAnsi="Times New Roman" w:cs="Times New Roman"/>
        </w:rPr>
        <w:t xml:space="preserve">          </w:t>
      </w: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4F0268" w:rsidRDefault="004F0268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1819E5" w:rsidRPr="004F0268" w:rsidRDefault="001819E5" w:rsidP="004F026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0268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 4</w:t>
      </w:r>
    </w:p>
    <w:p w:rsidR="001819E5" w:rsidRPr="004F0268" w:rsidRDefault="001819E5" w:rsidP="004F026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0268">
        <w:rPr>
          <w:rFonts w:ascii="Times New Roman" w:hAnsi="Times New Roman" w:cs="Times New Roman"/>
          <w:sz w:val="20"/>
          <w:szCs w:val="20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4F0268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1819E5" w:rsidRPr="004F0268" w:rsidRDefault="001819E5" w:rsidP="004F026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0268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1819E5" w:rsidRPr="001819E5" w:rsidRDefault="001819E5" w:rsidP="004F0268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1819E5" w:rsidRPr="001819E5" w:rsidRDefault="001819E5" w:rsidP="001819E5">
      <w:pPr>
        <w:ind w:left="4956" w:firstLine="708"/>
        <w:jc w:val="right"/>
        <w:rPr>
          <w:rFonts w:ascii="Times New Roman" w:hAnsi="Times New Roman" w:cs="Times New Roman"/>
        </w:rPr>
      </w:pPr>
    </w:p>
    <w:p w:rsidR="001819E5" w:rsidRPr="001819E5" w:rsidRDefault="001819E5" w:rsidP="004F026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1819E5" w:rsidRPr="001819E5" w:rsidRDefault="001819E5" w:rsidP="004F026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1819E5" w:rsidRPr="001819E5" w:rsidRDefault="001819E5" w:rsidP="004F026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1819E5" w:rsidRPr="001819E5" w:rsidRDefault="001819E5" w:rsidP="004F026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1819E5" w:rsidRPr="001819E5" w:rsidRDefault="001819E5" w:rsidP="004F026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1819E5" w:rsidRPr="001819E5" w:rsidRDefault="001819E5" w:rsidP="004F026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E5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1819E5" w:rsidRPr="001819E5" w:rsidRDefault="001819E5" w:rsidP="001819E5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</w:rPr>
        <w:t>Выдано предприятию, организации, физическому лицу 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819E5" w:rsidRPr="001819E5" w:rsidRDefault="001819E5" w:rsidP="00181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18"/>
          <w:szCs w:val="18"/>
        </w:rPr>
        <w:t>( наименование, должность, фамилия, имя, отчество)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819E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819E5" w:rsidRPr="001819E5" w:rsidRDefault="001819E5" w:rsidP="00181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E5">
        <w:rPr>
          <w:rFonts w:ascii="Times New Roman" w:hAnsi="Times New Roman" w:cs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</w:rPr>
        <w:t>Примечание: __________________________________________________________________</w:t>
      </w:r>
    </w:p>
    <w:p w:rsidR="001819E5" w:rsidRPr="001819E5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</w:p>
    <w:p w:rsidR="001844F7" w:rsidRDefault="001819E5" w:rsidP="001819E5">
      <w:pPr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sz w:val="24"/>
        </w:rPr>
        <w:t xml:space="preserve">Глава </w:t>
      </w:r>
      <w:r w:rsidR="001844F7">
        <w:rPr>
          <w:rFonts w:ascii="Times New Roman" w:hAnsi="Times New Roman" w:cs="Times New Roman"/>
          <w:sz w:val="24"/>
        </w:rPr>
        <w:t>Администрации</w:t>
      </w:r>
    </w:p>
    <w:p w:rsidR="001819E5" w:rsidRPr="001819E5" w:rsidRDefault="001844F7" w:rsidP="001819E5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Хомутовского </w:t>
      </w:r>
      <w:r w:rsidR="001819E5" w:rsidRPr="001819E5">
        <w:rPr>
          <w:rFonts w:ascii="Times New Roman" w:hAnsi="Times New Roman" w:cs="Times New Roman"/>
          <w:sz w:val="24"/>
        </w:rPr>
        <w:t xml:space="preserve"> сельского поселения              __________     /_____________</w:t>
      </w:r>
      <w:r>
        <w:rPr>
          <w:rFonts w:ascii="Times New Roman" w:hAnsi="Times New Roman" w:cs="Times New Roman"/>
          <w:sz w:val="24"/>
        </w:rPr>
        <w:t>____________</w:t>
      </w:r>
      <w:r w:rsidR="001819E5" w:rsidRPr="001819E5">
        <w:rPr>
          <w:rFonts w:ascii="Times New Roman" w:hAnsi="Times New Roman" w:cs="Times New Roman"/>
          <w:sz w:val="24"/>
        </w:rPr>
        <w:t>/</w:t>
      </w:r>
    </w:p>
    <w:p w:rsidR="001819E5" w:rsidRPr="001819E5" w:rsidRDefault="001819E5" w:rsidP="001819E5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4"/>
        </w:rPr>
      </w:pPr>
      <w:r w:rsidRPr="001819E5">
        <w:rPr>
          <w:rFonts w:ascii="Times New Roman" w:hAnsi="Times New Roman" w:cs="Times New Roman"/>
          <w:b/>
          <w:sz w:val="24"/>
        </w:rPr>
        <w:t xml:space="preserve">                       М.П.</w:t>
      </w:r>
      <w:r w:rsidRPr="001819E5">
        <w:rPr>
          <w:rFonts w:ascii="Times New Roman" w:hAnsi="Times New Roman" w:cs="Times New Roman"/>
          <w:b/>
          <w:sz w:val="24"/>
        </w:rPr>
        <w:tab/>
        <w:t xml:space="preserve">      </w:t>
      </w:r>
      <w:r w:rsidRPr="001819E5">
        <w:rPr>
          <w:rFonts w:ascii="Times New Roman" w:hAnsi="Times New Roman" w:cs="Times New Roman"/>
          <w:b/>
          <w:sz w:val="16"/>
          <w:szCs w:val="16"/>
        </w:rPr>
        <w:t>Подпись                            Ф.И.О</w:t>
      </w:r>
    </w:p>
    <w:p w:rsidR="001819E5" w:rsidRPr="001819E5" w:rsidRDefault="001819E5" w:rsidP="001819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819E5" w:rsidRPr="001819E5" w:rsidRDefault="001819E5" w:rsidP="001819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819E5" w:rsidRPr="001819E5" w:rsidRDefault="001819E5" w:rsidP="001819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819E5" w:rsidRPr="001819E5" w:rsidRDefault="001819E5" w:rsidP="001819E5">
      <w:pPr>
        <w:rPr>
          <w:rFonts w:ascii="Times New Roman" w:hAnsi="Times New Roman" w:cs="Times New Roman"/>
          <w:bCs/>
          <w:color w:val="000000"/>
        </w:rPr>
      </w:pPr>
    </w:p>
    <w:p w:rsidR="001819E5" w:rsidRPr="001819E5" w:rsidRDefault="001819E5" w:rsidP="001819E5">
      <w:pPr>
        <w:rPr>
          <w:rFonts w:ascii="Times New Roman" w:hAnsi="Times New Roman" w:cs="Times New Roman"/>
        </w:rPr>
      </w:pPr>
    </w:p>
    <w:p w:rsidR="001819E5" w:rsidRPr="001819E5" w:rsidRDefault="001819E5" w:rsidP="001819E5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819E5" w:rsidRPr="001819E5" w:rsidRDefault="001819E5" w:rsidP="001819E5">
      <w:pPr>
        <w:rPr>
          <w:rFonts w:ascii="Times New Roman" w:hAnsi="Times New Roman" w:cs="Times New Roman"/>
        </w:rPr>
      </w:pPr>
    </w:p>
    <w:p w:rsidR="001819E5" w:rsidRPr="001819E5" w:rsidRDefault="001819E5" w:rsidP="0006578F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819E5" w:rsidRPr="001819E5" w:rsidSect="00203D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17EA5"/>
    <w:rsid w:val="00020499"/>
    <w:rsid w:val="0006578F"/>
    <w:rsid w:val="000924C0"/>
    <w:rsid w:val="000E060F"/>
    <w:rsid w:val="000E4207"/>
    <w:rsid w:val="000F2C57"/>
    <w:rsid w:val="00101010"/>
    <w:rsid w:val="00102217"/>
    <w:rsid w:val="001045DD"/>
    <w:rsid w:val="001050C9"/>
    <w:rsid w:val="00117A49"/>
    <w:rsid w:val="00135A02"/>
    <w:rsid w:val="00144B74"/>
    <w:rsid w:val="001478D2"/>
    <w:rsid w:val="00151479"/>
    <w:rsid w:val="00163985"/>
    <w:rsid w:val="001745D3"/>
    <w:rsid w:val="00180A42"/>
    <w:rsid w:val="001819E5"/>
    <w:rsid w:val="001844F7"/>
    <w:rsid w:val="001907A5"/>
    <w:rsid w:val="001B71D5"/>
    <w:rsid w:val="001D0894"/>
    <w:rsid w:val="001F179C"/>
    <w:rsid w:val="00203D77"/>
    <w:rsid w:val="00221FA9"/>
    <w:rsid w:val="002408E3"/>
    <w:rsid w:val="002470DF"/>
    <w:rsid w:val="00264CD3"/>
    <w:rsid w:val="00290A85"/>
    <w:rsid w:val="002A6B4C"/>
    <w:rsid w:val="002D0185"/>
    <w:rsid w:val="002E105E"/>
    <w:rsid w:val="002E4B28"/>
    <w:rsid w:val="002F225E"/>
    <w:rsid w:val="00313275"/>
    <w:rsid w:val="00341089"/>
    <w:rsid w:val="003419F7"/>
    <w:rsid w:val="00343C55"/>
    <w:rsid w:val="003554E8"/>
    <w:rsid w:val="003607A0"/>
    <w:rsid w:val="00365E71"/>
    <w:rsid w:val="00394013"/>
    <w:rsid w:val="003A1E49"/>
    <w:rsid w:val="003D1565"/>
    <w:rsid w:val="003D3732"/>
    <w:rsid w:val="003D4FCB"/>
    <w:rsid w:val="003F1F36"/>
    <w:rsid w:val="003F6F3C"/>
    <w:rsid w:val="00417BDC"/>
    <w:rsid w:val="004335A1"/>
    <w:rsid w:val="00461263"/>
    <w:rsid w:val="0048508F"/>
    <w:rsid w:val="004A558C"/>
    <w:rsid w:val="004A6FF7"/>
    <w:rsid w:val="004B5A15"/>
    <w:rsid w:val="004C1D38"/>
    <w:rsid w:val="004C2138"/>
    <w:rsid w:val="004C4A31"/>
    <w:rsid w:val="004D61C3"/>
    <w:rsid w:val="004E6BCB"/>
    <w:rsid w:val="004F0268"/>
    <w:rsid w:val="004F3734"/>
    <w:rsid w:val="00506025"/>
    <w:rsid w:val="00506E43"/>
    <w:rsid w:val="005174FD"/>
    <w:rsid w:val="00546F6C"/>
    <w:rsid w:val="005702B7"/>
    <w:rsid w:val="00595879"/>
    <w:rsid w:val="005A09E0"/>
    <w:rsid w:val="005C1B28"/>
    <w:rsid w:val="005F09C3"/>
    <w:rsid w:val="00600020"/>
    <w:rsid w:val="00635B83"/>
    <w:rsid w:val="00651B90"/>
    <w:rsid w:val="00671C12"/>
    <w:rsid w:val="00692A99"/>
    <w:rsid w:val="006B369D"/>
    <w:rsid w:val="006D11E9"/>
    <w:rsid w:val="006D173E"/>
    <w:rsid w:val="00715133"/>
    <w:rsid w:val="00717DF1"/>
    <w:rsid w:val="0073678A"/>
    <w:rsid w:val="00737A66"/>
    <w:rsid w:val="0074559E"/>
    <w:rsid w:val="0075614F"/>
    <w:rsid w:val="0076008E"/>
    <w:rsid w:val="0076692E"/>
    <w:rsid w:val="00772859"/>
    <w:rsid w:val="007730CE"/>
    <w:rsid w:val="00775EE6"/>
    <w:rsid w:val="00793941"/>
    <w:rsid w:val="008220FE"/>
    <w:rsid w:val="0085393F"/>
    <w:rsid w:val="00857724"/>
    <w:rsid w:val="00861DE0"/>
    <w:rsid w:val="0086790D"/>
    <w:rsid w:val="0088413E"/>
    <w:rsid w:val="00885978"/>
    <w:rsid w:val="008B5CF4"/>
    <w:rsid w:val="008D00AA"/>
    <w:rsid w:val="008F7945"/>
    <w:rsid w:val="009017E7"/>
    <w:rsid w:val="009453D0"/>
    <w:rsid w:val="00956A66"/>
    <w:rsid w:val="0096131F"/>
    <w:rsid w:val="00970905"/>
    <w:rsid w:val="009D0DC7"/>
    <w:rsid w:val="009F0601"/>
    <w:rsid w:val="00A012EA"/>
    <w:rsid w:val="00A1769F"/>
    <w:rsid w:val="00A24A1C"/>
    <w:rsid w:val="00A66B94"/>
    <w:rsid w:val="00A74F49"/>
    <w:rsid w:val="00A75448"/>
    <w:rsid w:val="00AA160B"/>
    <w:rsid w:val="00AA28A2"/>
    <w:rsid w:val="00AD01CB"/>
    <w:rsid w:val="00AE44BB"/>
    <w:rsid w:val="00B22392"/>
    <w:rsid w:val="00B23DC9"/>
    <w:rsid w:val="00B44820"/>
    <w:rsid w:val="00B468B6"/>
    <w:rsid w:val="00B473B5"/>
    <w:rsid w:val="00B504DE"/>
    <w:rsid w:val="00B72698"/>
    <w:rsid w:val="00B84B53"/>
    <w:rsid w:val="00B97E23"/>
    <w:rsid w:val="00BC7BCE"/>
    <w:rsid w:val="00C24291"/>
    <w:rsid w:val="00C3262E"/>
    <w:rsid w:val="00C417AD"/>
    <w:rsid w:val="00C42EF1"/>
    <w:rsid w:val="00C577AE"/>
    <w:rsid w:val="00C91268"/>
    <w:rsid w:val="00CA14BD"/>
    <w:rsid w:val="00CB01AE"/>
    <w:rsid w:val="00CB77DE"/>
    <w:rsid w:val="00CC17CF"/>
    <w:rsid w:val="00CD6EDA"/>
    <w:rsid w:val="00D51C77"/>
    <w:rsid w:val="00D5217B"/>
    <w:rsid w:val="00D52940"/>
    <w:rsid w:val="00D62057"/>
    <w:rsid w:val="00D63088"/>
    <w:rsid w:val="00D6584F"/>
    <w:rsid w:val="00D8249D"/>
    <w:rsid w:val="00D930AD"/>
    <w:rsid w:val="00D96B91"/>
    <w:rsid w:val="00DA6A22"/>
    <w:rsid w:val="00DB303F"/>
    <w:rsid w:val="00DD1262"/>
    <w:rsid w:val="00E02B2D"/>
    <w:rsid w:val="00E16F3B"/>
    <w:rsid w:val="00E258FF"/>
    <w:rsid w:val="00E40F62"/>
    <w:rsid w:val="00E43E38"/>
    <w:rsid w:val="00E57D1C"/>
    <w:rsid w:val="00E60CF1"/>
    <w:rsid w:val="00E61D06"/>
    <w:rsid w:val="00E86FD1"/>
    <w:rsid w:val="00E9333B"/>
    <w:rsid w:val="00EA62F1"/>
    <w:rsid w:val="00EE4735"/>
    <w:rsid w:val="00F02853"/>
    <w:rsid w:val="00F10763"/>
    <w:rsid w:val="00F340B5"/>
    <w:rsid w:val="00FA3BBE"/>
    <w:rsid w:val="00FB56D7"/>
    <w:rsid w:val="00F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E8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6FD1"/>
    <w:rPr>
      <w:b/>
      <w:bCs/>
    </w:rPr>
  </w:style>
  <w:style w:type="paragraph" w:styleId="a7">
    <w:name w:val="List Paragraph"/>
    <w:basedOn w:val="a"/>
    <w:uiPriority w:val="34"/>
    <w:qFormat/>
    <w:rsid w:val="00E86F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70DF"/>
    <w:rPr>
      <w:color w:val="0000FF"/>
      <w:u w:val="single"/>
    </w:rPr>
  </w:style>
  <w:style w:type="paragraph" w:customStyle="1" w:styleId="ConsPlusNormal">
    <w:name w:val="ConsPlusNormal"/>
    <w:link w:val="ConsPlusNormal0"/>
    <w:rsid w:val="0018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19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1819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1819E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1819E5"/>
    <w:rPr>
      <w:shd w:val="clear" w:color="auto" w:fill="FFFFFF"/>
    </w:rPr>
  </w:style>
  <w:style w:type="character" w:customStyle="1" w:styleId="13">
    <w:name w:val="Основной текст (13)_"/>
    <w:link w:val="130"/>
    <w:rsid w:val="001819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1819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1819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1819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1819E5"/>
  </w:style>
  <w:style w:type="paragraph" w:customStyle="1" w:styleId="21">
    <w:name w:val="Основной текст (2)1"/>
    <w:basedOn w:val="a"/>
    <w:link w:val="2"/>
    <w:rsid w:val="001819E5"/>
    <w:pPr>
      <w:widowControl w:val="0"/>
      <w:shd w:val="clear" w:color="auto" w:fill="FFFFFF"/>
      <w:spacing w:after="0" w:line="312" w:lineRule="exact"/>
    </w:pPr>
    <w:rPr>
      <w:rFonts w:eastAsiaTheme="minorHAnsi"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rsid w:val="001819E5"/>
    <w:pPr>
      <w:widowControl w:val="0"/>
      <w:shd w:val="clear" w:color="auto" w:fill="FFFFFF"/>
      <w:spacing w:before="120" w:after="540" w:line="240" w:lineRule="atLeast"/>
      <w:jc w:val="right"/>
    </w:pPr>
    <w:rPr>
      <w:rFonts w:eastAsiaTheme="minorHAnsi"/>
      <w:lang w:eastAsia="en-US"/>
    </w:rPr>
  </w:style>
  <w:style w:type="paragraph" w:customStyle="1" w:styleId="130">
    <w:name w:val="Основной текст (13)"/>
    <w:basedOn w:val="a"/>
    <w:link w:val="13"/>
    <w:rsid w:val="001819E5"/>
    <w:pPr>
      <w:widowControl w:val="0"/>
      <w:shd w:val="clear" w:color="auto" w:fill="FFFFFF"/>
      <w:spacing w:after="0" w:line="223" w:lineRule="exact"/>
      <w:jc w:val="both"/>
    </w:pPr>
    <w:rPr>
      <w:rFonts w:eastAsiaTheme="minorHAnsi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1819E5"/>
    <w:pPr>
      <w:widowControl w:val="0"/>
      <w:shd w:val="clear" w:color="auto" w:fill="FFFFFF"/>
      <w:spacing w:after="0" w:line="223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150">
    <w:name w:val="Основной текст (15)"/>
    <w:basedOn w:val="a"/>
    <w:link w:val="15"/>
    <w:rsid w:val="001819E5"/>
    <w:pPr>
      <w:widowControl w:val="0"/>
      <w:shd w:val="clear" w:color="auto" w:fill="FFFFFF"/>
      <w:spacing w:after="120" w:line="223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160">
    <w:name w:val="Основной текст (16)"/>
    <w:basedOn w:val="a"/>
    <w:link w:val="16"/>
    <w:rsid w:val="001819E5"/>
    <w:pPr>
      <w:widowControl w:val="0"/>
      <w:shd w:val="clear" w:color="auto" w:fill="FFFFFF"/>
      <w:spacing w:before="540" w:after="0" w:line="269" w:lineRule="exact"/>
      <w:jc w:val="both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alnikskiymfc@yandex.ru" TargetMode="External"/><Relationship Id="rId4" Type="http://schemas.openxmlformats.org/officeDocument/2006/relationships/hyperlink" Target="http://homut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7720</Words>
  <Characters>44007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43</cp:revision>
  <cp:lastPrinted>2017-12-19T06:59:00Z</cp:lastPrinted>
  <dcterms:created xsi:type="dcterms:W3CDTF">2013-12-03T12:43:00Z</dcterms:created>
  <dcterms:modified xsi:type="dcterms:W3CDTF">2017-12-19T07:21:00Z</dcterms:modified>
</cp:coreProperties>
</file>