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C43957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3957" w:rsidRDefault="00C43957" w:rsidP="00C439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C43957" w:rsidRDefault="007A0E90" w:rsidP="00C43957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ПРОЕКТ </w:t>
      </w:r>
      <w:r w:rsidR="00C43957">
        <w:rPr>
          <w:rFonts w:ascii="Times New Roman" w:eastAsia="Times New Roman CYR" w:hAnsi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Я</w:t>
      </w:r>
    </w:p>
    <w:p w:rsidR="00C43957" w:rsidRDefault="00352DC1" w:rsidP="00C43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43957">
        <w:rPr>
          <w:rFonts w:ascii="Times New Roman" w:hAnsi="Times New Roman"/>
          <w:b/>
          <w:sz w:val="28"/>
          <w:szCs w:val="28"/>
        </w:rPr>
        <w:t xml:space="preserve">.11.2019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6B0CB7" w:rsidRDefault="00C43957" w:rsidP="00C439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43957" w:rsidRPr="001C74E8" w:rsidRDefault="00C43957" w:rsidP="00C43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E8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перечня налоговых расходов </w:t>
      </w:r>
    </w:p>
    <w:p w:rsidR="00C43957" w:rsidRPr="001C74E8" w:rsidRDefault="00D0179E" w:rsidP="00C43957">
      <w:pPr>
        <w:spacing w:after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1C74E8"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  <w:r w:rsidR="00C43957" w:rsidRPr="001C74E8">
        <w:rPr>
          <w:rFonts w:ascii="Times New Roman" w:hAnsi="Times New Roman"/>
          <w:b/>
          <w:sz w:val="28"/>
          <w:szCs w:val="28"/>
        </w:rPr>
        <w:t xml:space="preserve"> и оценки налоговых расходов </w:t>
      </w:r>
      <w:r w:rsidRPr="001C74E8"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  <w:r w:rsidR="00C43957" w:rsidRPr="001C74E8">
        <w:rPr>
          <w:rFonts w:ascii="Times New Roman" w:hAnsi="Times New Roman"/>
          <w:b/>
          <w:sz w:val="28"/>
          <w:szCs w:val="28"/>
        </w:rPr>
        <w:t xml:space="preserve"> </w:t>
      </w:r>
    </w:p>
    <w:p w:rsidR="00C43957" w:rsidRPr="001C74E8" w:rsidRDefault="00C43957" w:rsidP="00C43957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C43957" w:rsidRPr="001C74E8" w:rsidRDefault="00C43957" w:rsidP="00C43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>В соответствии со статьей 174</w:t>
      </w:r>
      <w:r w:rsidRPr="001C74E8">
        <w:rPr>
          <w:rFonts w:ascii="Times New Roman" w:hAnsi="Times New Roman"/>
          <w:sz w:val="28"/>
          <w:szCs w:val="28"/>
          <w:vertAlign w:val="superscript"/>
        </w:rPr>
        <w:t>3</w:t>
      </w:r>
      <w:r w:rsidRPr="001C74E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Хомутовского сельского поселения, </w:t>
      </w:r>
    </w:p>
    <w:p w:rsidR="00C43957" w:rsidRPr="001C74E8" w:rsidRDefault="00C43957" w:rsidP="00C439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>п о с т а н о в л я е т:</w:t>
      </w: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>1. Утвердить Порядок формирования перечня налоговых расходов Хомутовского сельского поселения и оценки налоговых расходов Хомутовского сельского поселения согласно приложению.</w:t>
      </w:r>
    </w:p>
    <w:p w:rsidR="00C43957" w:rsidRPr="001C74E8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E8">
        <w:rPr>
          <w:rFonts w:ascii="Times New Roman" w:hAnsi="Times New Roman" w:cs="Times New Roman"/>
          <w:sz w:val="28"/>
          <w:szCs w:val="28"/>
        </w:rPr>
        <w:t xml:space="preserve">2.  Постановление администрации </w:t>
      </w:r>
      <w:r w:rsidRPr="001C74E8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1C74E8">
        <w:rPr>
          <w:rFonts w:ascii="Times New Roman" w:hAnsi="Times New Roman" w:cs="Times New Roman"/>
          <w:sz w:val="28"/>
          <w:szCs w:val="28"/>
        </w:rPr>
        <w:t xml:space="preserve"> от 25.02.13 № 27 «О порядке оценки эффективности налоговых льгот, установленных Собранием депутатов </w:t>
      </w:r>
      <w:r w:rsidR="00D0179E" w:rsidRPr="001C74E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1C74E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43957" w:rsidRPr="001C74E8" w:rsidRDefault="001C74E8" w:rsidP="001C7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E8">
        <w:rPr>
          <w:rFonts w:ascii="Times New Roman" w:hAnsi="Times New Roman" w:cs="Times New Roman"/>
          <w:sz w:val="28"/>
          <w:szCs w:val="28"/>
        </w:rPr>
        <w:t>3</w:t>
      </w:r>
      <w:r w:rsidR="00C43957" w:rsidRPr="001C74E8">
        <w:rPr>
          <w:rFonts w:ascii="Times New Roman" w:hAnsi="Times New Roman" w:cs="Times New Roman"/>
          <w:sz w:val="28"/>
          <w:szCs w:val="28"/>
        </w:rPr>
        <w:t>. </w:t>
      </w:r>
      <w:r w:rsidRPr="001C74E8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опубликования, но не ранее 1 января 2020 года.</w:t>
      </w:r>
      <w:r w:rsidRPr="001C74E8">
        <w:rPr>
          <w:rFonts w:ascii="Times New Roman" w:hAnsi="Times New Roman" w:cs="Times New Roman"/>
          <w:sz w:val="28"/>
          <w:szCs w:val="28"/>
        </w:rPr>
        <w:t>4</w:t>
      </w:r>
      <w:r w:rsidR="00C43957" w:rsidRPr="001C74E8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="00D0179E" w:rsidRPr="001C74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79E" w:rsidRPr="001C74E8" w:rsidRDefault="00E602B5" w:rsidP="00C439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</w:t>
      </w:r>
      <w:r w:rsidR="00D0179E" w:rsidRPr="001C74E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0179E" w:rsidRPr="001C74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43957" w:rsidRPr="001C74E8" w:rsidRDefault="00D0179E" w:rsidP="00C439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1C74E8">
        <w:rPr>
          <w:rFonts w:ascii="Times New Roman" w:hAnsi="Times New Roman"/>
          <w:sz w:val="28"/>
          <w:szCs w:val="28"/>
        </w:rPr>
        <w:t xml:space="preserve">Хомутовского сельского поселения                                            </w:t>
      </w:r>
      <w:r w:rsidR="00C43957" w:rsidRPr="001C74E8">
        <w:rPr>
          <w:rFonts w:ascii="Times New Roman" w:hAnsi="Times New Roman"/>
          <w:sz w:val="28"/>
          <w:szCs w:val="28"/>
        </w:rPr>
        <w:t xml:space="preserve">    </w:t>
      </w:r>
      <w:r w:rsidR="00E602B5">
        <w:rPr>
          <w:rFonts w:ascii="Times New Roman" w:hAnsi="Times New Roman"/>
          <w:sz w:val="28"/>
          <w:szCs w:val="28"/>
        </w:rPr>
        <w:t>Т.В.Полянская</w:t>
      </w:r>
    </w:p>
    <w:p w:rsidR="00C43957" w:rsidRPr="001C74E8" w:rsidRDefault="00C43957" w:rsidP="00C43957">
      <w:pPr>
        <w:spacing w:after="0"/>
        <w:rPr>
          <w:rFonts w:ascii="Times New Roman" w:hAnsi="Times New Roman"/>
          <w:sz w:val="28"/>
          <w:szCs w:val="28"/>
        </w:rPr>
      </w:pPr>
    </w:p>
    <w:p w:rsidR="00C43957" w:rsidRPr="001C74E8" w:rsidRDefault="00C43957" w:rsidP="00C43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957" w:rsidRPr="00C43957" w:rsidRDefault="00C43957" w:rsidP="00C43957">
      <w:pPr>
        <w:tabs>
          <w:tab w:val="left" w:pos="284"/>
          <w:tab w:val="left" w:pos="510"/>
          <w:tab w:val="center" w:pos="1432"/>
          <w:tab w:val="left" w:pos="2835"/>
          <w:tab w:val="left" w:pos="7655"/>
        </w:tabs>
        <w:spacing w:after="0"/>
        <w:ind w:right="7342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27"/>
      <w:bookmarkEnd w:id="0"/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179E" w:rsidRDefault="00D0179E" w:rsidP="00C43957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D0179E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3957" w:rsidRPr="00C43957" w:rsidRDefault="00C43957" w:rsidP="00D0179E">
      <w:pPr>
        <w:tabs>
          <w:tab w:val="left" w:pos="7655"/>
          <w:tab w:val="right" w:pos="10036"/>
        </w:tabs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к постановлению</w:t>
      </w:r>
    </w:p>
    <w:p w:rsidR="00D0179E" w:rsidRDefault="00D0179E" w:rsidP="00D0179E">
      <w:pPr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Хомутовского сельского поселения</w:t>
      </w:r>
    </w:p>
    <w:p w:rsidR="00C43957" w:rsidRPr="00C43957" w:rsidRDefault="00C43957" w:rsidP="00D0179E">
      <w:pPr>
        <w:autoSpaceDE w:val="0"/>
        <w:autoSpaceDN w:val="0"/>
        <w:adjustRightInd w:val="0"/>
        <w:spacing w:after="0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от</w:t>
      </w:r>
      <w:r w:rsidR="00352DC1">
        <w:rPr>
          <w:rFonts w:ascii="Times New Roman" w:hAnsi="Times New Roman"/>
          <w:sz w:val="24"/>
          <w:szCs w:val="24"/>
        </w:rPr>
        <w:t>__</w:t>
      </w:r>
      <w:r w:rsidR="00D0179E">
        <w:rPr>
          <w:rFonts w:ascii="Times New Roman" w:hAnsi="Times New Roman"/>
          <w:sz w:val="24"/>
          <w:szCs w:val="24"/>
        </w:rPr>
        <w:t>.11.2019</w:t>
      </w:r>
      <w:r w:rsidR="00604B5D">
        <w:rPr>
          <w:rFonts w:ascii="Times New Roman" w:hAnsi="Times New Roman"/>
          <w:sz w:val="24"/>
          <w:szCs w:val="24"/>
        </w:rPr>
        <w:t>г</w:t>
      </w:r>
      <w:r w:rsidRPr="00C43957">
        <w:rPr>
          <w:rFonts w:ascii="Times New Roman" w:hAnsi="Times New Roman"/>
          <w:sz w:val="24"/>
          <w:szCs w:val="24"/>
        </w:rPr>
        <w:t xml:space="preserve"> №</w:t>
      </w:r>
      <w:r w:rsidR="00352DC1">
        <w:rPr>
          <w:rFonts w:ascii="Times New Roman" w:hAnsi="Times New Roman"/>
          <w:sz w:val="24"/>
          <w:szCs w:val="24"/>
        </w:rPr>
        <w:t>__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br/>
        <w:t xml:space="preserve">формирования перечня налоговых расходов </w:t>
      </w:r>
    </w:p>
    <w:p w:rsidR="00C43957" w:rsidRPr="00C43957" w:rsidRDefault="00D0179E" w:rsidP="00C43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79E">
        <w:rPr>
          <w:rFonts w:ascii="Times New Roman" w:hAnsi="Times New Roman"/>
          <w:b w:val="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957" w:rsidRPr="00C43957">
        <w:rPr>
          <w:rFonts w:ascii="Times New Roman" w:hAnsi="Times New Roman" w:cs="Times New Roman"/>
          <w:b w:val="0"/>
          <w:sz w:val="24"/>
          <w:szCs w:val="24"/>
        </w:rPr>
        <w:t xml:space="preserve">и оценки налоговых расходов </w:t>
      </w:r>
      <w:r w:rsidRPr="00D0179E">
        <w:rPr>
          <w:rFonts w:ascii="Times New Roman" w:hAnsi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1.1. Настоящий Порядок определяет процедуру формирования перечня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1.2. Понятия, используемые в настоящем Порядке: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куратор налогового расхода – орган исполнительной власти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сведения о положениях нормативных правовых актов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комплекс мероприятий по оценке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определение объемов выпадающих доходов консолидированного бюджета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комплекс мероприятий, позволяющих сделать вывод о целесообразности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 результативности предоставления плательщикам льгот исходя из целевых характеристик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паспорт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распределении налоговых расходов в соответствии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с целями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относящимися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плательщики – плательщики налогов;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</w:t>
      </w:r>
      <w:r w:rsidRPr="00C43957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 последующее увеличение доходов консолидированного бюджета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142B" w:rsidRPr="0045142B">
        <w:rPr>
          <w:rFonts w:ascii="Times New Roman" w:hAnsi="Times New Roman" w:cs="Times New Roman"/>
          <w:sz w:val="24"/>
          <w:szCs w:val="24"/>
        </w:rPr>
        <w:t>местного</w:t>
      </w:r>
      <w:r w:rsidRPr="0045142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1.3. Отнесение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/>
          <w:sz w:val="24"/>
          <w:szCs w:val="24"/>
        </w:rPr>
        <w:t>,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не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1.4. В целях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="00876C7F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/>
          <w:sz w:val="24"/>
          <w:szCs w:val="24"/>
        </w:rPr>
        <w:t>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формирует перечень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содержащий информацию, предусмотренную </w:t>
      </w:r>
      <w:hyperlink w:anchor="P133" w:history="1">
        <w:r w:rsidRPr="00C4395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№ 1 к настоящему Порядку;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876C7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Управлением Федеральной налоговой службы</w:t>
      </w:r>
      <w:r w:rsidR="00876C7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1.5. В целях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формируют паспорта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Pr="00C4395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№ 2 к настоящему Порядку;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осуществляют оценку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2. Порядок формирования перечня налоговых расходов </w:t>
      </w:r>
    </w:p>
    <w:p w:rsidR="00C43957" w:rsidRPr="00C43957" w:rsidRDefault="00D0179E" w:rsidP="00C439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2"/>
      <w:bookmarkEnd w:id="1"/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2.1. 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формируется министерством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направляется на согласование ответственным исполнителям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, которые предлагается определить в качестве кураторов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3"/>
      <w:bookmarkEnd w:id="2"/>
      <w:r w:rsidRPr="00C43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  Кураторы налоговых расходов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10 апреля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 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предлагаемого распределения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целями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не относящимися к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направляются 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и направлению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 в </w:t>
      </w:r>
      <w:hyperlink w:anchor="P63" w:history="1">
        <w:r w:rsidRPr="00C43957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эти замечания и предложения не направлены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 в </w:t>
      </w:r>
      <w:hyperlink w:anchor="P63" w:history="1">
        <w:r w:rsidRPr="00C43957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согласованным в соответствующей части.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замечания и предложения по уточнению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не содержат предложений по уточнению предлагаемого распределения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целями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согласованным в соответствующей части.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позиций, изложенных идентично позициям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случаев изменения полномочий органов исполнительной власти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, определенных в качестве кураторов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876C7F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согласование проекта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соответствующими кураторами налоговых расходов до </w:t>
      </w:r>
      <w:r w:rsidR="001C74E8">
        <w:rPr>
          <w:rFonts w:ascii="Times New Roman" w:hAnsi="Times New Roman" w:cs="Times New Roman"/>
          <w:color w:val="000000"/>
          <w:sz w:val="24"/>
          <w:szCs w:val="24"/>
        </w:rPr>
        <w:t>20 апреля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2.3. Согласованный </w:t>
      </w:r>
      <w:r w:rsidRPr="00C43957">
        <w:rPr>
          <w:rFonts w:ascii="Times New Roman" w:hAnsi="Times New Roman" w:cs="Times New Roman"/>
          <w:sz w:val="24"/>
          <w:szCs w:val="24"/>
        </w:rPr>
        <w:t>перечень</w:t>
      </w:r>
      <w:r w:rsidRPr="00C439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2.4. В случае внесения в текущем финансовом году изменений в перечень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соответствующую информацию для уточнения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2.5. Перечень налоговых расходов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с внесенными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него изменениями формируется до 1 октября (в случае уточнения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формирования проекта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бюджете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период) и до 15 декабря (в случае уточнения структурных элементов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рамках рассмотрения и утверждения проекта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 xml:space="preserve"> бюджете </w:t>
      </w:r>
      <w:r w:rsidR="009441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C43957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3. Порядок оценки эффективности налоговых расходов </w:t>
      </w:r>
      <w:r w:rsidR="00D0179E"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 и обобщения результатов оценки эффективности </w:t>
      </w: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957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 w:cs="Times New Roman"/>
          <w:b w:val="0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3.1. В целях проведения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3.1.1. </w:t>
      </w:r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1 февраля направляет Управлению Федеральной налоговой службы по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D0179E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3.1.2. </w:t>
      </w:r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sz w:val="24"/>
          <w:szCs w:val="24"/>
        </w:rPr>
        <w:t>1</w:t>
      </w:r>
      <w:r w:rsidRPr="00C43957">
        <w:rPr>
          <w:rFonts w:ascii="Times New Roman" w:hAnsi="Times New Roman" w:cs="Times New Roman"/>
          <w:sz w:val="24"/>
          <w:szCs w:val="24"/>
        </w:rPr>
        <w:t xml:space="preserve">мая направляет кураторам налоговых расходов сведения, представленные Управлением Федеральной налоговой службы по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0C456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C456C">
        <w:rPr>
          <w:rFonts w:ascii="Times New Roman" w:hAnsi="Times New Roman" w:cs="Times New Roman"/>
          <w:sz w:val="24"/>
          <w:szCs w:val="24"/>
        </w:rPr>
        <w:br/>
        <w:t>с постановлением Правительства Российской Федерации от 22.06.2019 № 796 «</w:t>
      </w:r>
      <w:r w:rsidRPr="000C456C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0C456C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3.1.3. </w:t>
      </w:r>
      <w:r w:rsidR="009441DA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до </w:t>
      </w:r>
      <w:r w:rsidR="001C74E8">
        <w:rPr>
          <w:rFonts w:ascii="Times New Roman" w:hAnsi="Times New Roman" w:cs="Times New Roman"/>
          <w:sz w:val="24"/>
          <w:szCs w:val="24"/>
        </w:rPr>
        <w:t>1</w:t>
      </w:r>
      <w:r w:rsidRPr="00C43957">
        <w:rPr>
          <w:rFonts w:ascii="Times New Roman" w:hAnsi="Times New Roman" w:cs="Times New Roman"/>
          <w:sz w:val="24"/>
          <w:szCs w:val="24"/>
        </w:rPr>
        <w:t xml:space="preserve"> августа при необходимости представляет в Министерство финансов </w:t>
      </w:r>
      <w:r w:rsidR="009441D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уточненную информацию, предусмотренную </w:t>
      </w:r>
      <w:r w:rsidRPr="00C43957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3.2. Оценка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и включает: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оценку целесообразности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;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оценку результативности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.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C456C">
        <w:rPr>
          <w:rFonts w:ascii="Times New Roman" w:hAnsi="Times New Roman" w:cs="Times New Roman"/>
          <w:sz w:val="24"/>
          <w:szCs w:val="24"/>
        </w:rPr>
        <w:t xml:space="preserve">3.3. Критериями целесообразности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957" w:rsidRPr="000C456C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муниципальных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муниципальных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социально-экономического развития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не относящимся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муниципальным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3.4. В случае несоответствия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5" w:history="1">
        <w:r w:rsidRPr="00C43957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раздела, куратору налогового расхода надлежит представить в </w:t>
      </w:r>
      <w:r w:rsidR="009441DA">
        <w:rPr>
          <w:rFonts w:ascii="Times New Roman" w:hAnsi="Times New Roman" w:cs="Times New Roman"/>
          <w:sz w:val="24"/>
          <w:szCs w:val="24"/>
        </w:rPr>
        <w:t>сектор экономики 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3.5</w:t>
      </w:r>
      <w:r w:rsidRPr="000C456C">
        <w:rPr>
          <w:rFonts w:ascii="Times New Roman" w:hAnsi="Times New Roman" w:cs="Times New Roman"/>
          <w:sz w:val="24"/>
          <w:szCs w:val="24"/>
        </w:rPr>
        <w:t>. В качестве критерия результативности</w:t>
      </w:r>
      <w:r w:rsidRPr="00C43957">
        <w:rPr>
          <w:rFonts w:ascii="Times New Roman" w:hAnsi="Times New Roman" w:cs="Times New Roman"/>
          <w:sz w:val="24"/>
          <w:szCs w:val="24"/>
        </w:rPr>
        <w:t xml:space="preserve">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lastRenderedPageBreak/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в изменение значения показателя (индикатора) достижения целей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муниципальной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, не относящимися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 w:rsidRPr="000C456C">
        <w:rPr>
          <w:rFonts w:ascii="Times New Roman" w:hAnsi="Times New Roman" w:cs="Times New Roman"/>
          <w:sz w:val="24"/>
          <w:szCs w:val="24"/>
        </w:rPr>
        <w:t>муниципальным</w:t>
      </w:r>
      <w:r w:rsidRPr="000C456C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3.6. Оценка результативности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3.7. В целях оценки бюджетной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C43957">
        <w:rPr>
          <w:rFonts w:ascii="Times New Roman" w:hAnsi="Times New Roman" w:cs="Times New Roman"/>
          <w:sz w:val="24"/>
          <w:szCs w:val="24"/>
        </w:rPr>
        <w:t xml:space="preserve">3.8. Сравнительный анализ включает сравнение объемов расходов </w:t>
      </w:r>
      <w:r w:rsidR="009441DA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 в случае применения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и на 1 рубль расходов </w:t>
      </w:r>
      <w:r w:rsidR="00543E8E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D0179E">
        <w:rPr>
          <w:rFonts w:ascii="Times New Roman" w:hAnsi="Times New Roman" w:cs="Times New Roman"/>
          <w:sz w:val="24"/>
          <w:szCs w:val="24"/>
        </w:rPr>
        <w:t>муниципальным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543E8E">
        <w:rPr>
          <w:rFonts w:ascii="Times New Roman" w:hAnsi="Times New Roman" w:cs="Times New Roman"/>
          <w:sz w:val="24"/>
          <w:szCs w:val="24"/>
        </w:rPr>
        <w:t>местного</w:t>
      </w:r>
      <w:r w:rsidRPr="00C4395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3.9. В целях оценки бюджетной эффективности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обусловленных льготами, по налогу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на прибыль организаций и налогу на имущество организаций наряду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со сравнительным анализом, указанным в </w:t>
      </w:r>
      <w:hyperlink w:anchor="P84" w:history="1">
        <w:r w:rsidRPr="00C43957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w:anchor="P91" w:history="1">
        <w:r w:rsidRPr="00C43957">
          <w:rPr>
            <w:rFonts w:ascii="Times New Roman" w:hAnsi="Times New Roman" w:cs="Times New Roman"/>
            <w:sz w:val="24"/>
            <w:szCs w:val="24"/>
          </w:rPr>
          <w:t>пунктом 3.10</w:t>
        </w:r>
      </w:hyperlink>
      <w:r w:rsidRPr="00C43957">
        <w:rPr>
          <w:rFonts w:ascii="Times New Roman" w:hAnsi="Times New Roman" w:cs="Times New Roman"/>
          <w:sz w:val="24"/>
          <w:szCs w:val="24"/>
        </w:rPr>
        <w:t xml:space="preserve"> настоящего раздела. Показатель оценки совокупного бюджетного эффекта (самоокупаемости) является одним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из критериев для определения результативности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 рассчитывается министерством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lastRenderedPageBreak/>
        <w:t xml:space="preserve">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в целом по указанной категории плательщиков.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C43957">
        <w:rPr>
          <w:rFonts w:ascii="Times New Roman" w:hAnsi="Times New Roman" w:cs="Times New Roman"/>
          <w:sz w:val="24"/>
          <w:szCs w:val="24"/>
        </w:rPr>
        <w:t xml:space="preserve">3.10. Оценка совокупного бюджетного эффекта (самоокупаемости) стимулирующих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за период с начала действия для плательщиков соответствующих льгот или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за 5 отчетных лет, а в случае, если указанные льготы действуют более 6 лет, –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на день проведения оценки эффективности налогового расхода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1250" cy="533400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где: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m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количество плательщиков, воспользовавшихся льготой в i-м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C43957">
        <w:rPr>
          <w:rFonts w:ascii="Times New Roman" w:hAnsi="Times New Roman" w:cs="Times New Roman"/>
          <w:sz w:val="24"/>
          <w:szCs w:val="24"/>
        </w:rPr>
        <w:t xml:space="preserve"> – объем налогов, задекларированных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министерством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oj </w:t>
      </w:r>
      <w:r w:rsidRPr="00C43957">
        <w:rPr>
          <w:rFonts w:ascii="Times New Roman" w:hAnsi="Times New Roman" w:cs="Times New Roman"/>
          <w:sz w:val="24"/>
          <w:szCs w:val="24"/>
        </w:rPr>
        <w:t xml:space="preserve">– базовый объем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6C">
        <w:rPr>
          <w:rFonts w:ascii="Times New Roman" w:hAnsi="Times New Roman" w:cs="Times New Roman"/>
          <w:sz w:val="24"/>
          <w:szCs w:val="24"/>
        </w:rPr>
        <w:t>g</w:t>
      </w:r>
      <w:r w:rsidRPr="000C456C">
        <w:rPr>
          <w:rFonts w:ascii="Times New Roman" w:hAnsi="Times New Roman" w:cs="Times New Roman"/>
          <w:sz w:val="24"/>
          <w:szCs w:val="24"/>
          <w:vertAlign w:val="subscript"/>
        </w:rPr>
        <w:t>i </w:t>
      </w:r>
      <w:r w:rsidRPr="000C456C">
        <w:rPr>
          <w:rFonts w:ascii="Times New Roman" w:hAnsi="Times New Roman" w:cs="Times New Roman"/>
          <w:sz w:val="24"/>
          <w:szCs w:val="24"/>
        </w:rPr>
        <w:t>– номинальный темп прироста налоговых доходов консолидированн</w:t>
      </w:r>
      <w:r w:rsidR="000E477F" w:rsidRPr="000C456C">
        <w:rPr>
          <w:rFonts w:ascii="Times New Roman" w:hAnsi="Times New Roman" w:cs="Times New Roman"/>
          <w:sz w:val="24"/>
          <w:szCs w:val="24"/>
        </w:rPr>
        <w:t>ого</w:t>
      </w:r>
      <w:r w:rsidRPr="000C456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E477F" w:rsidRPr="000C456C">
        <w:rPr>
          <w:rFonts w:ascii="Times New Roman" w:hAnsi="Times New Roman" w:cs="Times New Roman"/>
          <w:sz w:val="24"/>
          <w:szCs w:val="24"/>
        </w:rPr>
        <w:t>а</w:t>
      </w:r>
      <w:r w:rsidRPr="000C456C">
        <w:rPr>
          <w:rFonts w:ascii="Times New Roman" w:hAnsi="Times New Roman" w:cs="Times New Roman"/>
          <w:sz w:val="24"/>
          <w:szCs w:val="24"/>
        </w:rPr>
        <w:t xml:space="preserve"> </w:t>
      </w:r>
      <w:r w:rsidR="000E477F" w:rsidRPr="000C456C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0C456C">
        <w:rPr>
          <w:rFonts w:ascii="Times New Roman" w:hAnsi="Times New Roman" w:cs="Times New Roman"/>
          <w:sz w:val="24"/>
          <w:szCs w:val="24"/>
        </w:rPr>
        <w:t xml:space="preserve"> в i-м году по отношению </w:t>
      </w:r>
      <w:r w:rsidRPr="000C456C">
        <w:rPr>
          <w:rFonts w:ascii="Times New Roman" w:hAnsi="Times New Roman" w:cs="Times New Roman"/>
          <w:sz w:val="24"/>
          <w:szCs w:val="24"/>
        </w:rPr>
        <w:br/>
        <w:t xml:space="preserve">к показателям базового годаr – расчетная стоимость среднесрочных рыночных заимствований, определяемая в соответствии </w:t>
      </w:r>
      <w:r w:rsidRPr="000C456C">
        <w:rPr>
          <w:rFonts w:ascii="Times New Roman" w:hAnsi="Times New Roman" w:cs="Times New Roman"/>
          <w:bCs/>
          <w:sz w:val="24"/>
          <w:szCs w:val="24"/>
        </w:rPr>
        <w:t xml:space="preserve">с постановлением Правительства РФ от 22.06.2019 </w:t>
      </w:r>
      <w:r w:rsidRPr="000C456C">
        <w:rPr>
          <w:rFonts w:ascii="Times New Roman" w:hAnsi="Times New Roman" w:cs="Times New Roman"/>
          <w:bCs/>
          <w:sz w:val="24"/>
          <w:szCs w:val="24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3.11. Базовый объем налогов, задекларированных для уплаты </w:t>
      </w:r>
      <w:r w:rsidRPr="00C43957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C43957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57" w:rsidRPr="00C43957" w:rsidRDefault="00C43957" w:rsidP="00C4395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B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= 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+ L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>,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где: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N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L</w:t>
      </w:r>
      <w:r w:rsidRPr="00C43957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C43957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</w:t>
      </w:r>
      <w:r w:rsidRPr="00C43957">
        <w:rPr>
          <w:rFonts w:ascii="Times New Roman" w:hAnsi="Times New Roman" w:cs="Times New Roman"/>
          <w:sz w:val="24"/>
          <w:szCs w:val="24"/>
        </w:rPr>
        <w:lastRenderedPageBreak/>
        <w:t>если льгота предоставляется плательщику более 6 лет.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3.12. Результаты оценки эффективности налогового расхода должны направляться кураторами в </w:t>
      </w:r>
      <w:r w:rsidR="000E477F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</w:t>
      </w:r>
      <w:r w:rsidRPr="00C43957">
        <w:rPr>
          <w:rFonts w:ascii="Times New Roman" w:hAnsi="Times New Roman" w:cs="Times New Roman"/>
          <w:sz w:val="24"/>
          <w:szCs w:val="24"/>
        </w:rPr>
        <w:br/>
        <w:t>и содержать: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политики;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выводы о наличии или об отсутствии более результативных (менее затратных для областного бюджета) альтернативных механизмов достижения целей </w:t>
      </w:r>
      <w:r w:rsidR="00D0179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Паспорта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сектора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ежегодно, до </w:t>
      </w:r>
      <w:r w:rsidR="000E477F">
        <w:rPr>
          <w:rFonts w:ascii="Times New Roman" w:hAnsi="Times New Roman" w:cs="Times New Roman"/>
          <w:sz w:val="24"/>
          <w:szCs w:val="24"/>
        </w:rPr>
        <w:t>15</w:t>
      </w:r>
      <w:r w:rsidRPr="00C43957">
        <w:rPr>
          <w:rFonts w:ascii="Times New Roman" w:hAnsi="Times New Roman" w:cs="Times New Roman"/>
          <w:sz w:val="24"/>
          <w:szCs w:val="24"/>
        </w:rPr>
        <w:t xml:space="preserve"> июля.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>3.13. </w:t>
      </w:r>
      <w:r w:rsidR="004E404B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C4395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, согласовывает их с кураторами налоговых расходов.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Согласованная информация о результатах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с предложениями о сохранении (уточнении, отмене) льгот для плательщиков до 1 августа направляется </w:t>
      </w:r>
      <w:r w:rsidR="004E404B">
        <w:rPr>
          <w:rFonts w:ascii="Times New Roman" w:hAnsi="Times New Roman" w:cs="Times New Roman"/>
          <w:sz w:val="24"/>
          <w:szCs w:val="24"/>
        </w:rPr>
        <w:t>в финансовый отдел Кагальницкого района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57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D017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395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0179E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 w:cs="Times New Roman"/>
          <w:sz w:val="24"/>
          <w:szCs w:val="24"/>
        </w:rPr>
        <w:t>.</w:t>
      </w:r>
    </w:p>
    <w:p w:rsidR="00C43957" w:rsidRPr="00C43957" w:rsidRDefault="00C43957" w:rsidP="00C43957">
      <w:pPr>
        <w:pStyle w:val="a6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pStyle w:val="a6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43957" w:rsidRPr="00C43957" w:rsidSect="00681001">
          <w:footerReference w:type="even" r:id="rId7"/>
          <w:footerReference w:type="default" r:id="rId8"/>
          <w:footerReference w:type="first" r:id="rId9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C43957" w:rsidRPr="00C43957" w:rsidRDefault="00C43957" w:rsidP="00C43957">
      <w:pPr>
        <w:pageBreakBefore/>
        <w:autoSpaceDE w:val="0"/>
        <w:autoSpaceDN w:val="0"/>
        <w:adjustRightInd w:val="0"/>
        <w:spacing w:after="0"/>
        <w:ind w:left="9639" w:firstLine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C43957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10206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 xml:space="preserve">к Порядку формирования перечня налоговых расходов </w:t>
      </w:r>
      <w:r w:rsidR="00D0179E"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sz w:val="24"/>
          <w:szCs w:val="24"/>
        </w:rPr>
        <w:t xml:space="preserve"> и оценки налоговых расходов </w:t>
      </w:r>
      <w:r w:rsidR="00D0179E"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bCs/>
          <w:sz w:val="24"/>
          <w:szCs w:val="24"/>
        </w:rPr>
        <w:t xml:space="preserve"> 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10206" w:hanging="97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:rsidR="00C43957" w:rsidRPr="00C43957" w:rsidRDefault="00C43957" w:rsidP="004E40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r w:rsidR="00D0179E">
        <w:rPr>
          <w:rFonts w:ascii="Times New Roman" w:hAnsi="Times New Roman"/>
          <w:bCs/>
          <w:sz w:val="24"/>
          <w:szCs w:val="24"/>
        </w:rPr>
        <w:t>Хомутовского сельского поселения</w:t>
      </w:r>
      <w:r w:rsidRPr="00C43957">
        <w:rPr>
          <w:rFonts w:ascii="Times New Roman" w:hAnsi="Times New Roman"/>
          <w:bCs/>
          <w:sz w:val="24"/>
          <w:szCs w:val="24"/>
        </w:rPr>
        <w:t>, обусловленных налоговыми льготами, освобождениями</w:t>
      </w:r>
      <w:r w:rsidR="004E404B"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и иными преференциями по налогам, предусмотренными в качестве мер </w:t>
      </w:r>
      <w:r w:rsidR="00D0179E">
        <w:rPr>
          <w:rFonts w:ascii="Times New Roman" w:hAnsi="Times New Roman"/>
          <w:bCs/>
          <w:sz w:val="24"/>
          <w:szCs w:val="24"/>
        </w:rPr>
        <w:t>муниципальной</w:t>
      </w:r>
      <w:r w:rsidRPr="00C43957">
        <w:rPr>
          <w:rFonts w:ascii="Times New Roman" w:hAnsi="Times New Roman"/>
          <w:bCs/>
          <w:sz w:val="24"/>
          <w:szCs w:val="24"/>
        </w:rPr>
        <w:t xml:space="preserve"> поддержки</w:t>
      </w:r>
      <w:r w:rsidR="004E404B"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в соответствии с целями </w:t>
      </w:r>
      <w:r w:rsidR="00D0179E">
        <w:rPr>
          <w:rFonts w:ascii="Times New Roman" w:hAnsi="Times New Roman"/>
          <w:bCs/>
          <w:sz w:val="24"/>
          <w:szCs w:val="24"/>
        </w:rPr>
        <w:t>муниципальных</w:t>
      </w:r>
      <w:r w:rsidRPr="00C43957">
        <w:rPr>
          <w:rFonts w:ascii="Times New Roman" w:hAnsi="Times New Roman"/>
          <w:bCs/>
          <w:sz w:val="24"/>
          <w:szCs w:val="24"/>
        </w:rPr>
        <w:t xml:space="preserve"> программ </w:t>
      </w:r>
      <w:r w:rsidR="00D0179E">
        <w:rPr>
          <w:rFonts w:ascii="Times New Roman" w:hAnsi="Times New Roman"/>
          <w:bCs/>
          <w:sz w:val="24"/>
          <w:szCs w:val="24"/>
        </w:rPr>
        <w:t>Хомутовского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C43957" w:rsidRPr="00C43957" w:rsidTr="000649D8">
        <w:trPr>
          <w:trHeight w:val="3595"/>
        </w:trPr>
        <w:tc>
          <w:tcPr>
            <w:tcW w:w="56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</w:t>
            </w:r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налогового расхода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="00D0179E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:rsidR="00C43957" w:rsidRPr="00C43957" w:rsidRDefault="00D0179E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 сельского поселения</w:t>
            </w:r>
            <w:r w:rsidR="00C43957"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C43957" w:rsidRPr="00C43957" w:rsidTr="000649D8">
        <w:tc>
          <w:tcPr>
            <w:tcW w:w="567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43957" w:rsidRPr="00C43957" w:rsidTr="000649D8">
        <w:tc>
          <w:tcPr>
            <w:tcW w:w="567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3957" w:rsidRPr="00C43957" w:rsidRDefault="00C43957" w:rsidP="00C43957">
      <w:pPr>
        <w:autoSpaceDE w:val="0"/>
        <w:autoSpaceDN w:val="0"/>
        <w:adjustRightInd w:val="0"/>
        <w:spacing w:after="0"/>
        <w:ind w:left="6237" w:firstLine="851"/>
        <w:jc w:val="center"/>
        <w:outlineLvl w:val="0"/>
        <w:rPr>
          <w:rFonts w:ascii="Times New Roman" w:hAnsi="Times New Roman"/>
          <w:sz w:val="24"/>
          <w:szCs w:val="24"/>
        </w:rPr>
        <w:sectPr w:rsidR="00C43957" w:rsidRPr="00C43957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43957" w:rsidRPr="00C43957" w:rsidRDefault="00C43957" w:rsidP="004E404B">
      <w:pPr>
        <w:autoSpaceDE w:val="0"/>
        <w:autoSpaceDN w:val="0"/>
        <w:adjustRightInd w:val="0"/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C43957" w:rsidRPr="00C43957" w:rsidRDefault="00C43957" w:rsidP="004E404B">
      <w:pPr>
        <w:autoSpaceDE w:val="0"/>
        <w:autoSpaceDN w:val="0"/>
        <w:adjustRightInd w:val="0"/>
        <w:spacing w:after="0"/>
        <w:ind w:left="5812" w:hanging="1276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налоговых</w:t>
      </w:r>
      <w:r w:rsidR="004E404B">
        <w:rPr>
          <w:rFonts w:ascii="Times New Roman" w:hAnsi="Times New Roman"/>
          <w:sz w:val="24"/>
          <w:szCs w:val="24"/>
        </w:rPr>
        <w:t xml:space="preserve"> </w:t>
      </w:r>
      <w:r w:rsidRPr="00C43957">
        <w:rPr>
          <w:rFonts w:ascii="Times New Roman" w:hAnsi="Times New Roman"/>
          <w:sz w:val="24"/>
          <w:szCs w:val="24"/>
        </w:rPr>
        <w:t xml:space="preserve">расходов </w:t>
      </w:r>
      <w:r w:rsidR="004E404B">
        <w:rPr>
          <w:rFonts w:ascii="Times New Roman" w:hAnsi="Times New Roman"/>
          <w:sz w:val="24"/>
          <w:szCs w:val="24"/>
        </w:rPr>
        <w:t>Хомутовского</w:t>
      </w:r>
    </w:p>
    <w:p w:rsidR="00C43957" w:rsidRPr="00C43957" w:rsidRDefault="004E404B" w:rsidP="004E404B">
      <w:pPr>
        <w:autoSpaceDE w:val="0"/>
        <w:autoSpaceDN w:val="0"/>
        <w:adjustRightInd w:val="0"/>
        <w:spacing w:after="0"/>
        <w:ind w:left="5529" w:hanging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C43957" w:rsidRPr="00C43957">
        <w:rPr>
          <w:rFonts w:ascii="Times New Roman" w:hAnsi="Times New Roman"/>
          <w:sz w:val="24"/>
          <w:szCs w:val="24"/>
        </w:rPr>
        <w:t xml:space="preserve"> и оценки налоговых расходов</w:t>
      </w:r>
    </w:p>
    <w:p w:rsidR="00C43957" w:rsidRPr="00C43957" w:rsidRDefault="00D0179E" w:rsidP="004E404B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Хомутовского сельского поселения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информации, включаемой в паспорт налогового расхода</w:t>
      </w:r>
      <w:r w:rsidRPr="00C43957">
        <w:rPr>
          <w:rFonts w:ascii="Times New Roman" w:hAnsi="Times New Roman"/>
          <w:sz w:val="24"/>
          <w:szCs w:val="24"/>
        </w:rPr>
        <w:t xml:space="preserve"> </w:t>
      </w:r>
    </w:p>
    <w:p w:rsidR="00C43957" w:rsidRPr="00C43957" w:rsidRDefault="00D0179E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Хомутовского сельского поселения</w:t>
      </w:r>
      <w:r w:rsidR="00C43957" w:rsidRPr="00C43957">
        <w:rPr>
          <w:rFonts w:ascii="Times New Roman" w:hAnsi="Times New Roman"/>
          <w:sz w:val="24"/>
          <w:szCs w:val="24"/>
        </w:rPr>
        <w:t xml:space="preserve"> </w:t>
      </w:r>
    </w:p>
    <w:p w:rsidR="00C43957" w:rsidRPr="00C43957" w:rsidRDefault="00C43957" w:rsidP="00C4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C43957" w:rsidRPr="00C43957" w:rsidTr="000649D8">
        <w:trPr>
          <w:trHeight w:val="252"/>
        </w:trPr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10207" w:type="dxa"/>
            <w:gridSpan w:val="3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Категория плательщиков налогов, для которых предусмотрены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10207" w:type="dxa"/>
            <w:gridSpan w:val="3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C43957" w:rsidRPr="00C43957" w:rsidTr="000649D8">
        <w:tc>
          <w:tcPr>
            <w:tcW w:w="568" w:type="dxa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3957" w:rsidRPr="00C43957" w:rsidRDefault="00C43957" w:rsidP="00C43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относящиеся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данные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</w:t>
            </w:r>
          </w:p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не относящихся к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C43957" w:rsidRPr="00C43957" w:rsidTr="000649D8">
        <w:tc>
          <w:tcPr>
            <w:tcW w:w="10207" w:type="dxa"/>
            <w:gridSpan w:val="3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 xml:space="preserve">Хомутовского сельского </w:t>
            </w:r>
            <w:r w:rsidR="00D0179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 xml:space="preserve">Ростовской </w:t>
            </w:r>
            <w:r w:rsidR="004E404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E404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финансов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C43957" w:rsidRPr="00C43957" w:rsidTr="000649D8"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C43957" w:rsidRPr="00C43957" w:rsidRDefault="00C43957" w:rsidP="00064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 w:rsidR="00D0179E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D0179E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C43957" w:rsidRPr="00C43957" w:rsidTr="000649D8">
        <w:trPr>
          <w:trHeight w:val="1832"/>
        </w:trPr>
        <w:tc>
          <w:tcPr>
            <w:tcW w:w="568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C43957" w:rsidRPr="00C43957" w:rsidRDefault="00C43957" w:rsidP="00C43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D0179E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C43957" w:rsidRPr="00C43957" w:rsidRDefault="00C43957" w:rsidP="004E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 w:rsidR="004E404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</w:tbl>
    <w:p w:rsidR="00C43957" w:rsidRDefault="00C43957" w:rsidP="00C43957">
      <w:pPr>
        <w:spacing w:after="0"/>
        <w:jc w:val="center"/>
      </w:pPr>
    </w:p>
    <w:sectPr w:rsidR="00C4395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9A" w:rsidRDefault="00B6069A" w:rsidP="00E13965">
      <w:pPr>
        <w:spacing w:after="0" w:line="240" w:lineRule="auto"/>
      </w:pPr>
      <w:r>
        <w:separator/>
      </w:r>
    </w:p>
  </w:endnote>
  <w:endnote w:type="continuationSeparator" w:id="0">
    <w:p w:rsidR="00B6069A" w:rsidRDefault="00B6069A" w:rsidP="00E1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9B0BB2" w:rsidP="00660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001" w:rsidRDefault="00B606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9B0BB2" w:rsidP="00660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E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E90">
      <w:rPr>
        <w:rStyle w:val="a5"/>
        <w:noProof/>
      </w:rPr>
      <w:t>12</w:t>
    </w:r>
    <w:r>
      <w:rPr>
        <w:rStyle w:val="a5"/>
      </w:rPr>
      <w:fldChar w:fldCharType="end"/>
    </w:r>
  </w:p>
  <w:p w:rsidR="00681001" w:rsidRPr="00F81E59" w:rsidRDefault="00B6069A" w:rsidP="00476F5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9B0BB2">
    <w:pPr>
      <w:pStyle w:val="a3"/>
      <w:jc w:val="right"/>
    </w:pPr>
    <w:r>
      <w:fldChar w:fldCharType="begin"/>
    </w:r>
    <w:r w:rsidR="00543E8E">
      <w:instrText xml:space="preserve"> PAGE   \* MERGEFORMAT </w:instrText>
    </w:r>
    <w:r>
      <w:fldChar w:fldCharType="separate"/>
    </w:r>
    <w:r w:rsidR="007A0E90">
      <w:rPr>
        <w:noProof/>
      </w:rPr>
      <w:t>1</w:t>
    </w:r>
    <w:r>
      <w:fldChar w:fldCharType="end"/>
    </w:r>
  </w:p>
  <w:p w:rsidR="00681001" w:rsidRDefault="00B606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9A" w:rsidRDefault="00B6069A" w:rsidP="00E13965">
      <w:pPr>
        <w:spacing w:after="0" w:line="240" w:lineRule="auto"/>
      </w:pPr>
      <w:r>
        <w:separator/>
      </w:r>
    </w:p>
  </w:footnote>
  <w:footnote w:type="continuationSeparator" w:id="0">
    <w:p w:rsidR="00B6069A" w:rsidRDefault="00B6069A" w:rsidP="00E1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5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C456C"/>
    <w:rsid w:val="000D510C"/>
    <w:rsid w:val="000E0ED8"/>
    <w:rsid w:val="000E10DB"/>
    <w:rsid w:val="000E477F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49CE"/>
    <w:rsid w:val="00196C79"/>
    <w:rsid w:val="001A7C60"/>
    <w:rsid w:val="001C6DB1"/>
    <w:rsid w:val="001C74E8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2A67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2DC1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060"/>
    <w:rsid w:val="004026D9"/>
    <w:rsid w:val="004245B8"/>
    <w:rsid w:val="00433E53"/>
    <w:rsid w:val="00436938"/>
    <w:rsid w:val="00447491"/>
    <w:rsid w:val="0045142B"/>
    <w:rsid w:val="00464FE1"/>
    <w:rsid w:val="00466C27"/>
    <w:rsid w:val="00472A57"/>
    <w:rsid w:val="00473C4D"/>
    <w:rsid w:val="00476624"/>
    <w:rsid w:val="0048450B"/>
    <w:rsid w:val="00484B52"/>
    <w:rsid w:val="00487DD5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E404B"/>
    <w:rsid w:val="004F1EE6"/>
    <w:rsid w:val="004F395C"/>
    <w:rsid w:val="005008FA"/>
    <w:rsid w:val="00513A3D"/>
    <w:rsid w:val="0052653A"/>
    <w:rsid w:val="00526787"/>
    <w:rsid w:val="005318FB"/>
    <w:rsid w:val="00543E8E"/>
    <w:rsid w:val="00547098"/>
    <w:rsid w:val="00550722"/>
    <w:rsid w:val="00562A42"/>
    <w:rsid w:val="00563E6D"/>
    <w:rsid w:val="00565E36"/>
    <w:rsid w:val="00567B6F"/>
    <w:rsid w:val="00574647"/>
    <w:rsid w:val="00582727"/>
    <w:rsid w:val="005A24FD"/>
    <w:rsid w:val="005A4809"/>
    <w:rsid w:val="005D759C"/>
    <w:rsid w:val="005F2883"/>
    <w:rsid w:val="005F4CEB"/>
    <w:rsid w:val="005F4F81"/>
    <w:rsid w:val="00604B5D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0E90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C7F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1DA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0D4F"/>
    <w:rsid w:val="009932AB"/>
    <w:rsid w:val="00995306"/>
    <w:rsid w:val="009A146D"/>
    <w:rsid w:val="009A62C2"/>
    <w:rsid w:val="009A77FD"/>
    <w:rsid w:val="009B0BB2"/>
    <w:rsid w:val="009D3C10"/>
    <w:rsid w:val="009D4422"/>
    <w:rsid w:val="009D4708"/>
    <w:rsid w:val="009D6D38"/>
    <w:rsid w:val="009F4D43"/>
    <w:rsid w:val="00A04375"/>
    <w:rsid w:val="00A121A7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5EC"/>
    <w:rsid w:val="00AD58D9"/>
    <w:rsid w:val="00AE346A"/>
    <w:rsid w:val="00AE7026"/>
    <w:rsid w:val="00AF5A28"/>
    <w:rsid w:val="00B01862"/>
    <w:rsid w:val="00B0585F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069A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D40C8"/>
    <w:rsid w:val="00BE241E"/>
    <w:rsid w:val="00BF17D9"/>
    <w:rsid w:val="00BF205D"/>
    <w:rsid w:val="00BF412C"/>
    <w:rsid w:val="00BF55EF"/>
    <w:rsid w:val="00C05839"/>
    <w:rsid w:val="00C13639"/>
    <w:rsid w:val="00C222C5"/>
    <w:rsid w:val="00C22CF6"/>
    <w:rsid w:val="00C26C03"/>
    <w:rsid w:val="00C43957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79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3965"/>
    <w:rsid w:val="00E215AC"/>
    <w:rsid w:val="00E32A04"/>
    <w:rsid w:val="00E50A99"/>
    <w:rsid w:val="00E56566"/>
    <w:rsid w:val="00E602B5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04D61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32BF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9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3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3957"/>
  </w:style>
  <w:style w:type="paragraph" w:styleId="a6">
    <w:name w:val="Plain Text"/>
    <w:basedOn w:val="a"/>
    <w:link w:val="a7"/>
    <w:rsid w:val="00C439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39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4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2019-11-20T08:26:00Z</cp:lastPrinted>
  <dcterms:created xsi:type="dcterms:W3CDTF">2019-11-13T05:49:00Z</dcterms:created>
  <dcterms:modified xsi:type="dcterms:W3CDTF">2020-02-12T05:16:00Z</dcterms:modified>
</cp:coreProperties>
</file>