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5B20" w14:textId="08BEFDDD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1413C0AE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54D395D2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5427857C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0B38CAFB" w14:textId="77777777" w:rsidR="00D873F6" w:rsidRPr="00B879B9" w:rsidRDefault="00D873F6" w:rsidP="007D2E8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1CCFA600" w14:textId="77777777" w:rsidR="00D873F6" w:rsidRPr="00B879B9" w:rsidRDefault="00D873F6" w:rsidP="00D873F6">
      <w:pPr>
        <w:jc w:val="center"/>
        <w:rPr>
          <w:b/>
          <w:sz w:val="28"/>
          <w:szCs w:val="28"/>
        </w:rPr>
      </w:pPr>
    </w:p>
    <w:p w14:paraId="652004EC" w14:textId="77777777" w:rsidR="00D873F6" w:rsidRPr="00B879B9" w:rsidRDefault="00D873F6" w:rsidP="00D873F6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1869B10C" w14:textId="2DDD0ED0" w:rsidR="00D873F6" w:rsidRPr="00B879B9" w:rsidRDefault="0041173B" w:rsidP="00D873F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ПРОЕКТ </w:t>
      </w:r>
      <w:r w:rsidR="00D873F6" w:rsidRPr="00B879B9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Я</w:t>
      </w:r>
    </w:p>
    <w:p w14:paraId="29B9CEA3" w14:textId="77777777" w:rsidR="00D873F6" w:rsidRPr="00323B84" w:rsidRDefault="00D873F6" w:rsidP="00D873F6">
      <w:pPr>
        <w:pStyle w:val="2"/>
        <w:rPr>
          <w:i/>
          <w:szCs w:val="28"/>
        </w:rPr>
      </w:pPr>
    </w:p>
    <w:p w14:paraId="5838FC4F" w14:textId="7097CAC7" w:rsidR="00D873F6" w:rsidRDefault="0041173B" w:rsidP="00D8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D873F6">
        <w:rPr>
          <w:b/>
          <w:sz w:val="28"/>
          <w:szCs w:val="28"/>
        </w:rPr>
        <w:t xml:space="preserve">.10.2022 г.                                                                                                 № </w:t>
      </w:r>
      <w:r>
        <w:rPr>
          <w:b/>
          <w:sz w:val="28"/>
          <w:szCs w:val="28"/>
        </w:rPr>
        <w:t>___</w:t>
      </w:r>
    </w:p>
    <w:p w14:paraId="1D344C47" w14:textId="77777777" w:rsidR="00D873F6" w:rsidRDefault="00D873F6" w:rsidP="00D873F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435741B5" w14:textId="7A5EF0A5" w:rsidR="006B7A21" w:rsidRPr="00F16A86" w:rsidRDefault="006B7A21" w:rsidP="00D873F6">
      <w:pPr>
        <w:rPr>
          <w:sz w:val="24"/>
          <w:szCs w:val="28"/>
        </w:rPr>
      </w:pPr>
    </w:p>
    <w:p w14:paraId="05808690" w14:textId="77777777"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  <w:r w:rsidR="00585443"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EB6F291" w14:textId="0E3DC2AA" w:rsidR="004B523F" w:rsidRPr="007D09E8" w:rsidRDefault="00D873F6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Хомутовского сельского поселения</w:t>
      </w:r>
      <w:r w:rsidR="004B523F">
        <w:rPr>
          <w:b/>
          <w:bCs/>
          <w:color w:val="000000"/>
          <w:sz w:val="28"/>
          <w:szCs w:val="28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852EDC">
        <w:rPr>
          <w:b/>
          <w:bCs/>
          <w:color w:val="000000"/>
          <w:sz w:val="28"/>
          <w:szCs w:val="28"/>
        </w:rPr>
        <w:t>3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852EDC">
        <w:rPr>
          <w:b/>
          <w:bCs/>
          <w:color w:val="000000"/>
          <w:sz w:val="28"/>
          <w:szCs w:val="28"/>
        </w:rPr>
        <w:t>5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14:paraId="3B847D9E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64D3E12D" w14:textId="014765B5" w:rsidR="004B4540" w:rsidRDefault="004B523F" w:rsidP="00DC3452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 xml:space="preserve">статьей </w:t>
      </w:r>
      <w:r w:rsidR="003A3F3E" w:rsidRPr="00D873F6">
        <w:rPr>
          <w:color w:val="000000"/>
          <w:sz w:val="28"/>
          <w:szCs w:val="28"/>
        </w:rPr>
        <w:t>29</w:t>
      </w:r>
      <w:r w:rsidRPr="00D873F6">
        <w:rPr>
          <w:color w:val="000000"/>
          <w:sz w:val="28"/>
          <w:szCs w:val="28"/>
        </w:rPr>
        <w:t xml:space="preserve"> </w:t>
      </w:r>
      <w:r w:rsidR="003A3F3E" w:rsidRPr="00D873F6">
        <w:rPr>
          <w:color w:val="000000"/>
          <w:sz w:val="28"/>
          <w:szCs w:val="28"/>
        </w:rPr>
        <w:t xml:space="preserve">решения Собрания депутатов </w:t>
      </w:r>
      <w:r w:rsidR="00D873F6" w:rsidRPr="00D873F6">
        <w:rPr>
          <w:color w:val="000000"/>
          <w:sz w:val="28"/>
          <w:szCs w:val="28"/>
        </w:rPr>
        <w:t xml:space="preserve">Хомутовского сельского поселения </w:t>
      </w:r>
      <w:r w:rsidRPr="00D873F6">
        <w:rPr>
          <w:color w:val="000000"/>
          <w:sz w:val="28"/>
          <w:szCs w:val="28"/>
        </w:rPr>
        <w:t xml:space="preserve">от </w:t>
      </w:r>
      <w:r w:rsidR="00D873F6" w:rsidRPr="00D873F6">
        <w:rPr>
          <w:color w:val="000000"/>
          <w:sz w:val="28"/>
          <w:szCs w:val="28"/>
        </w:rPr>
        <w:t>29.04.2019</w:t>
      </w:r>
      <w:r w:rsidRPr="00D873F6">
        <w:rPr>
          <w:color w:val="000000"/>
          <w:sz w:val="28"/>
          <w:szCs w:val="28"/>
        </w:rPr>
        <w:t xml:space="preserve"> № </w:t>
      </w:r>
      <w:r w:rsidR="00D873F6" w:rsidRPr="00D873F6">
        <w:rPr>
          <w:color w:val="000000"/>
          <w:sz w:val="28"/>
          <w:szCs w:val="28"/>
        </w:rPr>
        <w:t>106</w:t>
      </w:r>
      <w:r w:rsidRPr="00D873F6">
        <w:rPr>
          <w:color w:val="000000"/>
          <w:sz w:val="28"/>
          <w:szCs w:val="28"/>
        </w:rPr>
        <w:t xml:space="preserve"> «О</w:t>
      </w:r>
      <w:r w:rsidRPr="00D873F6">
        <w:rPr>
          <w:color w:val="000000"/>
          <w:sz w:val="28"/>
          <w:szCs w:val="28"/>
          <w:lang w:val="en-US"/>
        </w:rPr>
        <w:t> </w:t>
      </w:r>
      <w:r w:rsidRPr="00D873F6">
        <w:rPr>
          <w:color w:val="000000"/>
          <w:sz w:val="28"/>
          <w:szCs w:val="28"/>
        </w:rPr>
        <w:t>бюджетном процессе в </w:t>
      </w:r>
      <w:r w:rsidR="00D873F6" w:rsidRPr="00D873F6">
        <w:rPr>
          <w:color w:val="000000"/>
          <w:sz w:val="28"/>
          <w:szCs w:val="28"/>
        </w:rPr>
        <w:t>Хомутовском сельском поселении</w:t>
      </w:r>
      <w:r w:rsidRPr="00D873F6">
        <w:rPr>
          <w:color w:val="000000"/>
          <w:sz w:val="28"/>
          <w:szCs w:val="28"/>
        </w:rPr>
        <w:t xml:space="preserve">», а также постановлением </w:t>
      </w:r>
      <w:r w:rsidR="00C66BB0" w:rsidRPr="00D873F6">
        <w:rPr>
          <w:color w:val="000000"/>
          <w:sz w:val="28"/>
          <w:szCs w:val="28"/>
        </w:rPr>
        <w:t xml:space="preserve">Администрации </w:t>
      </w:r>
      <w:r w:rsidR="00F20972">
        <w:rPr>
          <w:color w:val="000000"/>
          <w:sz w:val="28"/>
          <w:szCs w:val="28"/>
        </w:rPr>
        <w:t>Хомутовского сельского поселения</w:t>
      </w:r>
      <w:r w:rsidRPr="00D873F6">
        <w:rPr>
          <w:color w:val="000000"/>
          <w:sz w:val="28"/>
          <w:szCs w:val="28"/>
        </w:rPr>
        <w:t xml:space="preserve"> от </w:t>
      </w:r>
      <w:r w:rsidR="00D873F6" w:rsidRPr="00D873F6">
        <w:rPr>
          <w:color w:val="000000"/>
          <w:sz w:val="28"/>
          <w:szCs w:val="28"/>
        </w:rPr>
        <w:t>17</w:t>
      </w:r>
      <w:r w:rsidR="00B84076" w:rsidRPr="00D873F6">
        <w:rPr>
          <w:color w:val="000000"/>
          <w:sz w:val="28"/>
          <w:szCs w:val="28"/>
        </w:rPr>
        <w:t>.06.2022</w:t>
      </w:r>
      <w:r w:rsidR="00436C03" w:rsidRPr="00D873F6">
        <w:rPr>
          <w:color w:val="000000"/>
          <w:sz w:val="28"/>
          <w:szCs w:val="28"/>
        </w:rPr>
        <w:t xml:space="preserve"> № </w:t>
      </w:r>
      <w:r w:rsidR="00D873F6" w:rsidRPr="00D873F6">
        <w:rPr>
          <w:color w:val="000000"/>
          <w:sz w:val="28"/>
          <w:szCs w:val="28"/>
        </w:rPr>
        <w:t xml:space="preserve">33 </w:t>
      </w:r>
      <w:r w:rsidRPr="00D873F6">
        <w:rPr>
          <w:color w:val="000000"/>
          <w:sz w:val="28"/>
          <w:szCs w:val="28"/>
        </w:rPr>
        <w:t xml:space="preserve">«Об утверждении Порядка и сроков составления </w:t>
      </w:r>
      <w:r w:rsidR="004B4540" w:rsidRPr="00D873F6">
        <w:rPr>
          <w:color w:val="000000"/>
          <w:sz w:val="28"/>
          <w:szCs w:val="28"/>
        </w:rPr>
        <w:t>проекта</w:t>
      </w:r>
      <w:r w:rsidRPr="00D873F6">
        <w:rPr>
          <w:color w:val="000000"/>
          <w:sz w:val="28"/>
          <w:szCs w:val="28"/>
        </w:rPr>
        <w:t xml:space="preserve"> бюджета </w:t>
      </w:r>
      <w:r w:rsidR="00C66BB0" w:rsidRPr="00D873F6">
        <w:rPr>
          <w:color w:val="000000"/>
          <w:sz w:val="28"/>
          <w:szCs w:val="28"/>
        </w:rPr>
        <w:t xml:space="preserve"> </w:t>
      </w:r>
      <w:r w:rsidR="00D873F6" w:rsidRPr="00D873F6">
        <w:rPr>
          <w:color w:val="000000"/>
          <w:sz w:val="28"/>
          <w:szCs w:val="28"/>
        </w:rPr>
        <w:t>Хомутовского сельского поселения</w:t>
      </w:r>
      <w:r w:rsidR="00C66BB0" w:rsidRPr="00D873F6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>на 202</w:t>
      </w:r>
      <w:r w:rsidR="00B84076" w:rsidRPr="00D873F6">
        <w:rPr>
          <w:color w:val="000000"/>
          <w:sz w:val="28"/>
          <w:szCs w:val="28"/>
        </w:rPr>
        <w:t>3</w:t>
      </w:r>
      <w:r w:rsidRPr="00D873F6">
        <w:rPr>
          <w:color w:val="000000"/>
          <w:sz w:val="28"/>
          <w:szCs w:val="28"/>
        </w:rPr>
        <w:t xml:space="preserve"> год и на плановый период 202</w:t>
      </w:r>
      <w:r w:rsidR="00B84076" w:rsidRPr="00D873F6">
        <w:rPr>
          <w:color w:val="000000"/>
          <w:sz w:val="28"/>
          <w:szCs w:val="28"/>
        </w:rPr>
        <w:t>4</w:t>
      </w:r>
      <w:r w:rsidR="00F16A86" w:rsidRPr="00D873F6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>и 202</w:t>
      </w:r>
      <w:r w:rsidR="00B84076" w:rsidRPr="00D873F6">
        <w:rPr>
          <w:color w:val="000000"/>
          <w:sz w:val="28"/>
          <w:szCs w:val="28"/>
        </w:rPr>
        <w:t>5</w:t>
      </w:r>
      <w:r w:rsidRPr="00D873F6">
        <w:rPr>
          <w:color w:val="000000"/>
          <w:sz w:val="28"/>
          <w:szCs w:val="28"/>
        </w:rPr>
        <w:t> годов»</w:t>
      </w:r>
      <w:r w:rsidRPr="007D09E8">
        <w:rPr>
          <w:color w:val="000000"/>
          <w:sz w:val="28"/>
          <w:szCs w:val="28"/>
        </w:rPr>
        <w:t xml:space="preserve"> </w:t>
      </w:r>
      <w:r w:rsidR="004B4540">
        <w:rPr>
          <w:color w:val="000000"/>
          <w:sz w:val="28"/>
          <w:szCs w:val="28"/>
        </w:rPr>
        <w:t xml:space="preserve">Администрация </w:t>
      </w:r>
      <w:r w:rsidR="00D873F6">
        <w:rPr>
          <w:color w:val="000000"/>
          <w:sz w:val="28"/>
          <w:szCs w:val="28"/>
        </w:rPr>
        <w:t>Хомутовского сельского поселения</w:t>
      </w:r>
      <w:r w:rsidR="00436C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</w:t>
      </w:r>
      <w:r w:rsidR="004B4540">
        <w:rPr>
          <w:color w:val="000000"/>
          <w:sz w:val="28"/>
          <w:szCs w:val="28"/>
        </w:rPr>
        <w:t xml:space="preserve">   </w:t>
      </w:r>
    </w:p>
    <w:p w14:paraId="2F725FD4" w14:textId="1336A184" w:rsidR="004B523F" w:rsidRPr="00F16A86" w:rsidRDefault="004B523F" w:rsidP="00D873F6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51D311BF" w14:textId="6A562F5E"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D873F6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 202</w:t>
      </w:r>
      <w:r w:rsidR="00B84076">
        <w:rPr>
          <w:sz w:val="28"/>
          <w:szCs w:val="28"/>
        </w:rPr>
        <w:t>3 год и на плановый период 2024 и 2025 годов</w:t>
      </w:r>
      <w:r w:rsidRPr="007140C5">
        <w:rPr>
          <w:sz w:val="28"/>
          <w:szCs w:val="28"/>
        </w:rPr>
        <w:t xml:space="preserve"> согласно приложению.</w:t>
      </w:r>
    </w:p>
    <w:p w14:paraId="295C9C0A" w14:textId="376DB942"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2. </w:t>
      </w:r>
      <w:r w:rsidR="007A7241">
        <w:rPr>
          <w:sz w:val="28"/>
          <w:szCs w:val="28"/>
        </w:rPr>
        <w:t xml:space="preserve"> </w:t>
      </w:r>
      <w:r w:rsidR="00D873F6">
        <w:rPr>
          <w:sz w:val="28"/>
          <w:szCs w:val="28"/>
        </w:rPr>
        <w:t>З</w:t>
      </w:r>
      <w:r w:rsidR="00170F02" w:rsidRPr="007140C5">
        <w:rPr>
          <w:sz w:val="28"/>
          <w:szCs w:val="28"/>
        </w:rPr>
        <w:t>а</w:t>
      </w:r>
      <w:r w:rsidR="00C66BB0" w:rsidRPr="007140C5">
        <w:rPr>
          <w:sz w:val="28"/>
          <w:szCs w:val="28"/>
        </w:rPr>
        <w:t xml:space="preserve">ведующему </w:t>
      </w:r>
      <w:r w:rsidR="00D873F6">
        <w:rPr>
          <w:sz w:val="28"/>
          <w:szCs w:val="28"/>
        </w:rPr>
        <w:t>сектором экономики и финансов Хомутовского сельского поселения</w:t>
      </w:r>
      <w:r w:rsidR="00C66BB0" w:rsidRPr="007140C5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обеспечить</w:t>
      </w:r>
      <w:r w:rsidRPr="007140C5">
        <w:rPr>
          <w:sz w:val="28"/>
          <w:szCs w:val="28"/>
        </w:rPr>
        <w:t xml:space="preserve"> разработку проекта  бюджета </w:t>
      </w:r>
      <w:r w:rsidR="00D873F6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</w:t>
      </w:r>
      <w:r w:rsidR="00F16A86" w:rsidRPr="007140C5">
        <w:rPr>
          <w:sz w:val="28"/>
          <w:szCs w:val="28"/>
        </w:rPr>
        <w:t> </w:t>
      </w:r>
      <w:r w:rsidR="00372568" w:rsidRPr="007140C5">
        <w:rPr>
          <w:sz w:val="28"/>
          <w:szCs w:val="28"/>
        </w:rPr>
        <w:t>основе о</w:t>
      </w:r>
      <w:r w:rsidRPr="007140C5">
        <w:rPr>
          <w:sz w:val="28"/>
          <w:szCs w:val="28"/>
        </w:rPr>
        <w:t xml:space="preserve">сновных направлений бюджетной и налоговой политики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</w:t>
      </w:r>
      <w:r w:rsidRPr="007140C5">
        <w:rPr>
          <w:sz w:val="28"/>
          <w:szCs w:val="28"/>
          <w:lang w:val="en-US"/>
        </w:rPr>
        <w:t> </w:t>
      </w:r>
      <w:r w:rsidRPr="007140C5">
        <w:rPr>
          <w:sz w:val="28"/>
          <w:szCs w:val="28"/>
        </w:rPr>
        <w:t>202</w:t>
      </w:r>
      <w:r w:rsidR="00847A00">
        <w:rPr>
          <w:sz w:val="28"/>
          <w:szCs w:val="28"/>
        </w:rPr>
        <w:t>3 год и на плановый период 2024 и 2025 годов</w:t>
      </w:r>
      <w:r w:rsidRPr="007140C5">
        <w:rPr>
          <w:sz w:val="28"/>
          <w:szCs w:val="28"/>
        </w:rPr>
        <w:t>.</w:t>
      </w:r>
    </w:p>
    <w:p w14:paraId="4829A148" w14:textId="34D459B2" w:rsidR="004B523F" w:rsidRPr="007140C5" w:rsidRDefault="00F20972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23F" w:rsidRPr="007140C5">
        <w:rPr>
          <w:sz w:val="28"/>
          <w:szCs w:val="28"/>
        </w:rPr>
        <w:t>. </w:t>
      </w:r>
      <w:r w:rsidR="00181743" w:rsidRPr="007140C5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>
        <w:rPr>
          <w:sz w:val="28"/>
          <w:szCs w:val="28"/>
        </w:rPr>
        <w:t>Хомутовского сельского поселения</w:t>
      </w:r>
      <w:r w:rsidR="00181743" w:rsidRPr="007140C5">
        <w:rPr>
          <w:sz w:val="28"/>
          <w:szCs w:val="28"/>
        </w:rPr>
        <w:t xml:space="preserve"> в сети Интернет</w:t>
      </w:r>
      <w:r w:rsidR="004B523F" w:rsidRPr="007140C5">
        <w:rPr>
          <w:sz w:val="28"/>
          <w:szCs w:val="28"/>
        </w:rPr>
        <w:t>.</w:t>
      </w:r>
    </w:p>
    <w:p w14:paraId="001D2F29" w14:textId="7309D6ED" w:rsidR="004B523F" w:rsidRDefault="00F20972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23F" w:rsidRPr="007140C5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847C5C">
        <w:rPr>
          <w:sz w:val="28"/>
          <w:szCs w:val="28"/>
        </w:rPr>
        <w:t>.</w:t>
      </w:r>
    </w:p>
    <w:p w14:paraId="5B8729F2" w14:textId="6B611FD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080EC59C" w14:textId="39BFB12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09FB5FCA" w14:textId="0B967438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25F545C9" w14:textId="4D8307C3" w:rsidR="007D2E83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36CD9237" w14:textId="77777777" w:rsidR="007D2E83" w:rsidRPr="007140C5" w:rsidRDefault="007D2E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7AA6EFDD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14:paraId="15FEEEA7" w14:textId="77777777" w:rsidR="00F20972" w:rsidRDefault="00F20972" w:rsidP="00F16A86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1327546" w14:textId="670D9E00" w:rsidR="004B523F" w:rsidRPr="00C8397F" w:rsidRDefault="00F20972" w:rsidP="00F16A86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Хомутовского сельского поселения                                  Л.Н.Ковалевская</w:t>
      </w:r>
    </w:p>
    <w:p w14:paraId="77C9DF29" w14:textId="77777777" w:rsidR="004B523F" w:rsidRPr="007140C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lastRenderedPageBreak/>
        <w:t>Приложение</w:t>
      </w:r>
    </w:p>
    <w:p w14:paraId="168314D8" w14:textId="2A831400" w:rsidR="004B523F" w:rsidRPr="007140C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 xml:space="preserve">к </w:t>
      </w:r>
      <w:r w:rsidR="0041173B">
        <w:rPr>
          <w:sz w:val="28"/>
          <w:szCs w:val="28"/>
        </w:rPr>
        <w:t xml:space="preserve">проекту </w:t>
      </w:r>
      <w:r w:rsidRPr="007140C5">
        <w:rPr>
          <w:sz w:val="28"/>
          <w:szCs w:val="28"/>
        </w:rPr>
        <w:t>постановлени</w:t>
      </w:r>
      <w:r w:rsidR="0041173B">
        <w:rPr>
          <w:sz w:val="28"/>
          <w:szCs w:val="28"/>
        </w:rPr>
        <w:t>я</w:t>
      </w:r>
    </w:p>
    <w:p w14:paraId="3DC35A24" w14:textId="242AEA29" w:rsidR="004B523F" w:rsidRPr="007140C5" w:rsidRDefault="00170F02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 xml:space="preserve">Администрации </w:t>
      </w:r>
      <w:r w:rsidR="00F20972">
        <w:rPr>
          <w:sz w:val="28"/>
          <w:szCs w:val="28"/>
        </w:rPr>
        <w:t>Хомутовского сельского поселения</w:t>
      </w:r>
    </w:p>
    <w:p w14:paraId="0A65EF59" w14:textId="32C191B4" w:rsidR="004B523F" w:rsidRDefault="004B523F" w:rsidP="00997F95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 xml:space="preserve">от </w:t>
      </w:r>
      <w:r w:rsidR="0041173B">
        <w:rPr>
          <w:sz w:val="28"/>
          <w:szCs w:val="28"/>
        </w:rPr>
        <w:t>___</w:t>
      </w:r>
      <w:r w:rsidR="001F2E64">
        <w:rPr>
          <w:sz w:val="28"/>
          <w:szCs w:val="28"/>
        </w:rPr>
        <w:t xml:space="preserve">.10.2022 </w:t>
      </w:r>
      <w:r w:rsidRPr="007140C5">
        <w:rPr>
          <w:sz w:val="28"/>
          <w:szCs w:val="28"/>
        </w:rPr>
        <w:t xml:space="preserve">№ </w:t>
      </w:r>
      <w:r w:rsidR="0041173B">
        <w:rPr>
          <w:sz w:val="28"/>
          <w:szCs w:val="28"/>
        </w:rPr>
        <w:t>___</w:t>
      </w:r>
    </w:p>
    <w:p w14:paraId="039BDBC3" w14:textId="77777777" w:rsidR="001F2E64" w:rsidRPr="007140C5" w:rsidRDefault="001F2E64" w:rsidP="00997F95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0D4A84AF" w14:textId="77777777"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ОСНОВНЫЕ НАПРАВЛЕНИЯ</w:t>
      </w:r>
    </w:p>
    <w:p w14:paraId="7ED0F3EE" w14:textId="77777777"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бюджетной и налоговой политики</w:t>
      </w:r>
    </w:p>
    <w:p w14:paraId="312AE0CE" w14:textId="395E28FA" w:rsidR="001F2E64" w:rsidRDefault="00F20972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54FF15AD" w14:textId="57F11D87" w:rsidR="004B523F" w:rsidRDefault="004B523F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на 202</w:t>
      </w:r>
      <w:r w:rsidR="00F20972">
        <w:rPr>
          <w:sz w:val="28"/>
          <w:szCs w:val="28"/>
        </w:rPr>
        <w:t>3</w:t>
      </w:r>
      <w:r w:rsidR="001F2E64">
        <w:rPr>
          <w:sz w:val="28"/>
          <w:szCs w:val="28"/>
        </w:rPr>
        <w:t xml:space="preserve"> год и на плановый период 2024 и 2025 годов</w:t>
      </w:r>
    </w:p>
    <w:p w14:paraId="58EF7BB1" w14:textId="77777777" w:rsidR="001F2E64" w:rsidRPr="007140C5" w:rsidRDefault="001F2E64" w:rsidP="001F2E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6691A14" w14:textId="77777777"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Настоящие Основные направления сформированы с учетом </w:t>
      </w:r>
      <w:r w:rsidR="001F2E64">
        <w:rPr>
          <w:sz w:val="28"/>
          <w:szCs w:val="28"/>
        </w:rPr>
        <w:t>основных приоритетов государственной политики Российской Федерации,</w:t>
      </w:r>
      <w:r w:rsidRPr="007140C5">
        <w:rPr>
          <w:spacing w:val="-2"/>
          <w:sz w:val="28"/>
          <w:szCs w:val="28"/>
        </w:rPr>
        <w:t xml:space="preserve"> указов Президента Российской Федерации</w:t>
      </w:r>
      <w:r w:rsidRPr="007140C5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474 «О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2030</w:t>
      </w:r>
      <w:r w:rsidR="006C5872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года», итогов реализации бюджетной и налоговой политики в</w:t>
      </w:r>
      <w:r w:rsidR="005A1F35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</w:t>
      </w:r>
      <w:r w:rsidR="00A97E69" w:rsidRPr="007140C5">
        <w:rPr>
          <w:sz w:val="28"/>
          <w:szCs w:val="28"/>
        </w:rPr>
        <w:t>2</w:t>
      </w:r>
      <w:r w:rsidR="001F2E64">
        <w:rPr>
          <w:sz w:val="28"/>
          <w:szCs w:val="28"/>
        </w:rPr>
        <w:t>1</w:t>
      </w:r>
      <w:r w:rsidR="005A1F35" w:rsidRPr="007140C5">
        <w:rPr>
          <w:sz w:val="28"/>
          <w:szCs w:val="28"/>
        </w:rPr>
        <w:t> –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2</w:t>
      </w:r>
      <w:r w:rsidR="005A1F35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годах,</w:t>
      </w:r>
      <w:r w:rsidR="001F2E64">
        <w:rPr>
          <w:sz w:val="28"/>
          <w:szCs w:val="28"/>
        </w:rPr>
        <w:t xml:space="preserve"> и </w:t>
      </w:r>
      <w:r w:rsidRPr="007140C5">
        <w:rPr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основных направлений бюджетной, налоговой  политики</w:t>
      </w:r>
      <w:r w:rsidRPr="007140C5">
        <w:rPr>
          <w:sz w:val="28"/>
          <w:szCs w:val="28"/>
        </w:rPr>
        <w:t xml:space="preserve"> Рос</w:t>
      </w:r>
      <w:r w:rsidR="00170F02" w:rsidRPr="007140C5">
        <w:rPr>
          <w:sz w:val="28"/>
          <w:szCs w:val="28"/>
        </w:rPr>
        <w:t xml:space="preserve">товской области </w:t>
      </w:r>
      <w:r w:rsidRPr="007140C5">
        <w:rPr>
          <w:sz w:val="28"/>
          <w:szCs w:val="28"/>
        </w:rPr>
        <w:t xml:space="preserve"> на 202</w:t>
      </w:r>
      <w:r w:rsidR="001F2E64">
        <w:rPr>
          <w:sz w:val="28"/>
          <w:szCs w:val="28"/>
        </w:rPr>
        <w:t>3</w:t>
      </w:r>
      <w:r w:rsidRPr="007140C5">
        <w:rPr>
          <w:sz w:val="28"/>
          <w:szCs w:val="28"/>
        </w:rPr>
        <w:t xml:space="preserve"> год и</w:t>
      </w:r>
      <w:r w:rsidR="00F16A86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F16A86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 период 202</w:t>
      </w:r>
      <w:r w:rsidR="001F2E64">
        <w:rPr>
          <w:sz w:val="28"/>
          <w:szCs w:val="28"/>
        </w:rPr>
        <w:t>4</w:t>
      </w:r>
      <w:r w:rsidRPr="007140C5">
        <w:rPr>
          <w:sz w:val="28"/>
          <w:szCs w:val="28"/>
        </w:rPr>
        <w:t xml:space="preserve"> и</w:t>
      </w:r>
      <w:r w:rsidR="00F16A86" w:rsidRPr="007140C5">
        <w:rPr>
          <w:sz w:val="28"/>
          <w:szCs w:val="28"/>
        </w:rPr>
        <w:t> 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5</w:t>
      </w:r>
      <w:r w:rsidRPr="007140C5">
        <w:rPr>
          <w:sz w:val="28"/>
          <w:szCs w:val="28"/>
        </w:rPr>
        <w:t xml:space="preserve"> годов.</w:t>
      </w:r>
    </w:p>
    <w:p w14:paraId="391A56DE" w14:textId="3CAB15FC"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 бюджета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 202</w:t>
      </w:r>
      <w:r w:rsidR="001F2E64">
        <w:rPr>
          <w:sz w:val="28"/>
          <w:szCs w:val="28"/>
        </w:rPr>
        <w:t>3</w:t>
      </w:r>
      <w:r w:rsidRPr="007140C5">
        <w:rPr>
          <w:sz w:val="28"/>
          <w:szCs w:val="28"/>
        </w:rPr>
        <w:t xml:space="preserve"> год и на плановый период 202</w:t>
      </w:r>
      <w:r w:rsidR="001F2E64">
        <w:rPr>
          <w:sz w:val="28"/>
          <w:szCs w:val="28"/>
        </w:rPr>
        <w:t>4</w:t>
      </w:r>
      <w:r w:rsidRPr="007140C5">
        <w:rPr>
          <w:sz w:val="28"/>
          <w:szCs w:val="28"/>
        </w:rPr>
        <w:t xml:space="preserve"> и 202</w:t>
      </w:r>
      <w:r w:rsidR="001F2E64">
        <w:rPr>
          <w:sz w:val="28"/>
          <w:szCs w:val="28"/>
        </w:rPr>
        <w:t>5</w:t>
      </w:r>
      <w:r w:rsidRPr="007140C5">
        <w:rPr>
          <w:sz w:val="28"/>
          <w:szCs w:val="28"/>
        </w:rPr>
        <w:t xml:space="preserve"> годов.</w:t>
      </w:r>
    </w:p>
    <w:p w14:paraId="4283682D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64064E8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1. Основные итоги реализации</w:t>
      </w:r>
    </w:p>
    <w:p w14:paraId="2F6BFAF7" w14:textId="77777777"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бюджетной и налоговой политики в 20</w:t>
      </w:r>
      <w:r w:rsidR="00A97E69" w:rsidRPr="007140C5">
        <w:rPr>
          <w:sz w:val="28"/>
          <w:szCs w:val="28"/>
        </w:rPr>
        <w:t>2</w:t>
      </w:r>
      <w:r w:rsidR="001F2E64">
        <w:rPr>
          <w:sz w:val="28"/>
          <w:szCs w:val="28"/>
        </w:rPr>
        <w:t>1</w:t>
      </w:r>
      <w:r w:rsidR="005A1F35" w:rsidRPr="007140C5">
        <w:rPr>
          <w:sz w:val="28"/>
          <w:szCs w:val="28"/>
        </w:rPr>
        <w:t xml:space="preserve"> – </w:t>
      </w:r>
      <w:r w:rsidRPr="007140C5">
        <w:rPr>
          <w:sz w:val="28"/>
          <w:szCs w:val="28"/>
        </w:rPr>
        <w:t>202</w:t>
      </w:r>
      <w:r w:rsidR="001F2E64">
        <w:rPr>
          <w:sz w:val="28"/>
          <w:szCs w:val="28"/>
        </w:rPr>
        <w:t>2</w:t>
      </w:r>
      <w:r w:rsidRPr="007140C5">
        <w:rPr>
          <w:sz w:val="28"/>
          <w:szCs w:val="28"/>
        </w:rPr>
        <w:t xml:space="preserve"> годах</w:t>
      </w:r>
    </w:p>
    <w:p w14:paraId="57EC5950" w14:textId="482C3010" w:rsidR="004B523F" w:rsidRPr="007140C5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Достигнутые результаты бюджетной политики, проводимой </w:t>
      </w:r>
      <w:r w:rsidR="00E82130" w:rsidRPr="007140C5">
        <w:rPr>
          <w:sz w:val="28"/>
          <w:szCs w:val="28"/>
        </w:rPr>
        <w:t xml:space="preserve">Администрацией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области,</w:t>
      </w:r>
      <w:r w:rsidR="00E82130" w:rsidRPr="007140C5">
        <w:rPr>
          <w:sz w:val="28"/>
          <w:szCs w:val="28"/>
        </w:rPr>
        <w:t xml:space="preserve"> главой Администрации </w:t>
      </w:r>
      <w:r w:rsidR="00F20972">
        <w:rPr>
          <w:sz w:val="28"/>
          <w:szCs w:val="28"/>
        </w:rPr>
        <w:t>Хомутовского сельского поселения</w:t>
      </w:r>
      <w:r w:rsidR="00E82130" w:rsidRPr="007140C5">
        <w:rPr>
          <w:sz w:val="28"/>
          <w:szCs w:val="28"/>
        </w:rPr>
        <w:t>,</w:t>
      </w:r>
      <w:r w:rsidRPr="007140C5">
        <w:rPr>
          <w:sz w:val="28"/>
          <w:szCs w:val="28"/>
        </w:rPr>
        <w:t xml:space="preserve"> а также обеспечению сбалансированности и устойчивости бюджетной системы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>.</w:t>
      </w:r>
    </w:p>
    <w:p w14:paraId="212B2622" w14:textId="4C0BF846" w:rsidR="004B523F" w:rsidRPr="007140C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F20972"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в 20</w:t>
      </w:r>
      <w:r w:rsidR="008068E2" w:rsidRPr="007140C5">
        <w:rPr>
          <w:sz w:val="28"/>
          <w:szCs w:val="28"/>
        </w:rPr>
        <w:t>20</w:t>
      </w:r>
      <w:r w:rsidRPr="007140C5">
        <w:rPr>
          <w:sz w:val="28"/>
          <w:szCs w:val="28"/>
        </w:rPr>
        <w:t xml:space="preserve"> году </w:t>
      </w:r>
      <w:r w:rsidR="00FD6090" w:rsidRPr="007140C5">
        <w:rPr>
          <w:sz w:val="28"/>
          <w:szCs w:val="28"/>
        </w:rPr>
        <w:t>имела</w:t>
      </w:r>
      <w:r w:rsidRPr="007140C5">
        <w:rPr>
          <w:sz w:val="28"/>
          <w:szCs w:val="28"/>
        </w:rPr>
        <w:t xml:space="preserve"> положительн</w:t>
      </w:r>
      <w:r w:rsidR="00FD6090" w:rsidRPr="007140C5">
        <w:rPr>
          <w:sz w:val="28"/>
          <w:szCs w:val="28"/>
        </w:rPr>
        <w:t>ую</w:t>
      </w:r>
      <w:r w:rsidRPr="007140C5">
        <w:rPr>
          <w:sz w:val="28"/>
          <w:szCs w:val="28"/>
        </w:rPr>
        <w:t xml:space="preserve"> </w:t>
      </w:r>
      <w:r w:rsidR="00FD6090" w:rsidRPr="007140C5">
        <w:rPr>
          <w:sz w:val="28"/>
          <w:szCs w:val="28"/>
        </w:rPr>
        <w:t>тенденцию</w:t>
      </w:r>
      <w:r w:rsidRPr="007140C5">
        <w:rPr>
          <w:sz w:val="28"/>
          <w:szCs w:val="28"/>
        </w:rPr>
        <w:t>.</w:t>
      </w:r>
    </w:p>
    <w:p w14:paraId="0F62B88D" w14:textId="7B6CCD95" w:rsidR="002F2023" w:rsidRPr="0000028D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00028D">
        <w:rPr>
          <w:sz w:val="28"/>
          <w:szCs w:val="28"/>
          <w:lang w:eastAsia="en-US"/>
        </w:rPr>
        <w:t xml:space="preserve">Исполнение консолидированного бюджета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00028D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</w:p>
    <w:p w14:paraId="594EB6AA" w14:textId="463644EA" w:rsidR="002F2023" w:rsidRPr="00D4115D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4115D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D4115D" w:rsidRPr="00D4115D">
        <w:rPr>
          <w:sz w:val="28"/>
          <w:szCs w:val="28"/>
          <w:lang w:eastAsia="en-US"/>
        </w:rPr>
        <w:t>9140,9</w:t>
      </w:r>
      <w:r w:rsidRPr="00D4115D">
        <w:rPr>
          <w:sz w:val="28"/>
          <w:szCs w:val="28"/>
          <w:lang w:eastAsia="en-US"/>
        </w:rPr>
        <w:t xml:space="preserve"> </w:t>
      </w:r>
      <w:r w:rsidR="00A210CF" w:rsidRPr="00D4115D">
        <w:rPr>
          <w:sz w:val="28"/>
          <w:szCs w:val="28"/>
          <w:lang w:eastAsia="en-US"/>
        </w:rPr>
        <w:t xml:space="preserve">тыс. </w:t>
      </w:r>
      <w:r w:rsidRPr="00D4115D">
        <w:rPr>
          <w:sz w:val="28"/>
          <w:szCs w:val="28"/>
          <w:lang w:eastAsia="en-US"/>
        </w:rPr>
        <w:t xml:space="preserve">рублей, что выше плана на </w:t>
      </w:r>
      <w:r w:rsidR="00D4115D" w:rsidRPr="00D4115D">
        <w:rPr>
          <w:sz w:val="28"/>
          <w:szCs w:val="28"/>
          <w:lang w:eastAsia="en-US"/>
        </w:rPr>
        <w:t>27,7</w:t>
      </w:r>
      <w:r w:rsidRPr="00D4115D">
        <w:rPr>
          <w:sz w:val="28"/>
          <w:szCs w:val="28"/>
          <w:lang w:eastAsia="en-US"/>
        </w:rPr>
        <w:t xml:space="preserve"> процента, с ростом от 2020 года </w:t>
      </w:r>
      <w:r w:rsidR="00D4115D" w:rsidRPr="00D4115D">
        <w:rPr>
          <w:sz w:val="28"/>
          <w:szCs w:val="28"/>
          <w:lang w:eastAsia="en-US"/>
        </w:rPr>
        <w:t>в</w:t>
      </w:r>
      <w:r w:rsidRPr="00D4115D">
        <w:rPr>
          <w:sz w:val="28"/>
          <w:szCs w:val="28"/>
          <w:lang w:eastAsia="en-US"/>
        </w:rPr>
        <w:t xml:space="preserve"> </w:t>
      </w:r>
      <w:r w:rsidR="00D4115D" w:rsidRPr="00D4115D">
        <w:rPr>
          <w:sz w:val="28"/>
          <w:szCs w:val="28"/>
          <w:lang w:eastAsia="en-US"/>
        </w:rPr>
        <w:t>1,35</w:t>
      </w:r>
      <w:r w:rsidRPr="00D4115D">
        <w:rPr>
          <w:sz w:val="28"/>
          <w:szCs w:val="28"/>
          <w:lang w:eastAsia="en-US"/>
        </w:rPr>
        <w:t xml:space="preserve"> процента. </w:t>
      </w:r>
    </w:p>
    <w:p w14:paraId="3BC26F80" w14:textId="026795CE" w:rsidR="002F2023" w:rsidRPr="00D4115D" w:rsidRDefault="002F2023" w:rsidP="002F2023">
      <w:pPr>
        <w:ind w:firstLine="709"/>
        <w:jc w:val="both"/>
        <w:rPr>
          <w:sz w:val="28"/>
          <w:szCs w:val="28"/>
        </w:rPr>
      </w:pPr>
      <w:r w:rsidRPr="00D4115D">
        <w:rPr>
          <w:bCs/>
          <w:sz w:val="28"/>
          <w:szCs w:val="28"/>
        </w:rPr>
        <w:t>Собственные</w:t>
      </w:r>
      <w:r w:rsidR="00D4115D" w:rsidRPr="00D4115D">
        <w:rPr>
          <w:bCs/>
          <w:sz w:val="28"/>
          <w:szCs w:val="28"/>
        </w:rPr>
        <w:t xml:space="preserve"> налоговые и неналоговые</w:t>
      </w:r>
      <w:r w:rsidRPr="00D4115D">
        <w:rPr>
          <w:bCs/>
          <w:sz w:val="28"/>
          <w:szCs w:val="28"/>
        </w:rPr>
        <w:t xml:space="preserve"> доходы бюджета </w:t>
      </w:r>
      <w:r w:rsidR="00F20972" w:rsidRPr="00D4115D">
        <w:rPr>
          <w:sz w:val="28"/>
          <w:szCs w:val="28"/>
          <w:lang w:eastAsia="en-US"/>
        </w:rPr>
        <w:t>Хомутовского сельского поселения</w:t>
      </w:r>
      <w:r w:rsidR="00A210CF" w:rsidRPr="00D4115D">
        <w:rPr>
          <w:bCs/>
          <w:sz w:val="28"/>
          <w:szCs w:val="28"/>
        </w:rPr>
        <w:t xml:space="preserve"> </w:t>
      </w:r>
      <w:r w:rsidRPr="00D4115D">
        <w:rPr>
          <w:bCs/>
          <w:sz w:val="28"/>
          <w:szCs w:val="28"/>
        </w:rPr>
        <w:t xml:space="preserve">поступили в объеме </w:t>
      </w:r>
      <w:r w:rsidR="00D4115D" w:rsidRPr="00D4115D">
        <w:rPr>
          <w:bCs/>
          <w:sz w:val="28"/>
          <w:szCs w:val="28"/>
        </w:rPr>
        <w:t>5711,2</w:t>
      </w:r>
      <w:r w:rsidRPr="00D4115D">
        <w:rPr>
          <w:bCs/>
          <w:sz w:val="28"/>
          <w:szCs w:val="28"/>
        </w:rPr>
        <w:t xml:space="preserve"> </w:t>
      </w:r>
      <w:r w:rsidR="00A210CF" w:rsidRPr="00D4115D">
        <w:rPr>
          <w:bCs/>
          <w:sz w:val="28"/>
          <w:szCs w:val="28"/>
        </w:rPr>
        <w:t>тыс.</w:t>
      </w:r>
      <w:r w:rsidRPr="00D4115D">
        <w:rPr>
          <w:bCs/>
          <w:sz w:val="28"/>
          <w:szCs w:val="28"/>
        </w:rPr>
        <w:t xml:space="preserve"> рублей</w:t>
      </w:r>
      <w:r w:rsidR="00A210CF" w:rsidRPr="00D4115D">
        <w:rPr>
          <w:bCs/>
          <w:sz w:val="28"/>
          <w:szCs w:val="28"/>
        </w:rPr>
        <w:t>.</w:t>
      </w:r>
    </w:p>
    <w:p w14:paraId="2D3C4FE0" w14:textId="1C921095" w:rsidR="002F2023" w:rsidRPr="003140B8" w:rsidRDefault="002F2023" w:rsidP="002F202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D4115D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D4115D" w:rsidRPr="00D4115D">
        <w:rPr>
          <w:spacing w:val="-4"/>
          <w:kern w:val="28"/>
          <w:sz w:val="28"/>
          <w:szCs w:val="28"/>
          <w:lang w:eastAsia="en-US"/>
        </w:rPr>
        <w:t>7782,3</w:t>
      </w:r>
      <w:r w:rsidR="003140B8" w:rsidRPr="00D4115D">
        <w:rPr>
          <w:spacing w:val="-4"/>
          <w:kern w:val="28"/>
          <w:sz w:val="28"/>
          <w:szCs w:val="28"/>
          <w:lang w:eastAsia="en-US"/>
        </w:rPr>
        <w:t xml:space="preserve"> тыс</w:t>
      </w:r>
      <w:r w:rsidR="0023596A" w:rsidRPr="00D4115D">
        <w:rPr>
          <w:spacing w:val="-4"/>
          <w:kern w:val="28"/>
          <w:sz w:val="28"/>
          <w:szCs w:val="28"/>
          <w:lang w:eastAsia="en-US"/>
        </w:rPr>
        <w:t>.</w:t>
      </w:r>
      <w:r w:rsidRPr="00D4115D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D4115D" w:rsidRPr="00D4115D">
        <w:rPr>
          <w:spacing w:val="-4"/>
          <w:kern w:val="28"/>
          <w:sz w:val="28"/>
          <w:szCs w:val="28"/>
          <w:lang w:eastAsia="en-US"/>
        </w:rPr>
        <w:t>99,7</w:t>
      </w:r>
      <w:r w:rsidRPr="00D4115D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D4115D">
        <w:rPr>
          <w:sz w:val="28"/>
          <w:szCs w:val="28"/>
          <w:lang w:eastAsia="en-US"/>
        </w:rPr>
        <w:t xml:space="preserve"> к плану и с ростом от 2020 года </w:t>
      </w:r>
      <w:r w:rsidR="00D4115D" w:rsidRPr="00D4115D">
        <w:rPr>
          <w:sz w:val="28"/>
          <w:szCs w:val="28"/>
          <w:lang w:eastAsia="en-US"/>
        </w:rPr>
        <w:t>в</w:t>
      </w:r>
      <w:r w:rsidRPr="00D4115D">
        <w:rPr>
          <w:sz w:val="28"/>
          <w:szCs w:val="28"/>
          <w:lang w:eastAsia="en-US"/>
        </w:rPr>
        <w:t xml:space="preserve"> </w:t>
      </w:r>
      <w:r w:rsidR="00D4115D" w:rsidRPr="00D4115D">
        <w:rPr>
          <w:sz w:val="28"/>
          <w:szCs w:val="28"/>
          <w:lang w:eastAsia="en-US"/>
        </w:rPr>
        <w:t>1,2</w:t>
      </w:r>
      <w:r w:rsidRPr="00D4115D">
        <w:rPr>
          <w:sz w:val="28"/>
          <w:szCs w:val="28"/>
          <w:lang w:eastAsia="en-US"/>
        </w:rPr>
        <w:t xml:space="preserve"> процента. По результатам исполнения консолидированного бюджета сложилось превышение доходов над расходами в сумме </w:t>
      </w:r>
      <w:r w:rsidR="00D4115D" w:rsidRPr="00D4115D">
        <w:rPr>
          <w:sz w:val="28"/>
          <w:szCs w:val="28"/>
          <w:lang w:eastAsia="en-US"/>
        </w:rPr>
        <w:t>1350,6</w:t>
      </w:r>
      <w:r w:rsidR="003140B8" w:rsidRPr="00D4115D">
        <w:rPr>
          <w:sz w:val="28"/>
          <w:szCs w:val="28"/>
          <w:lang w:eastAsia="en-US"/>
        </w:rPr>
        <w:t xml:space="preserve"> тыс.</w:t>
      </w:r>
      <w:r w:rsidRPr="00D4115D">
        <w:rPr>
          <w:sz w:val="28"/>
          <w:szCs w:val="28"/>
          <w:lang w:eastAsia="en-US"/>
        </w:rPr>
        <w:t xml:space="preserve"> рублей.</w:t>
      </w:r>
      <w:r w:rsidRPr="003140B8">
        <w:rPr>
          <w:sz w:val="28"/>
          <w:szCs w:val="28"/>
          <w:lang w:eastAsia="en-US"/>
        </w:rPr>
        <w:t xml:space="preserve"> </w:t>
      </w:r>
    </w:p>
    <w:p w14:paraId="7DD11E10" w14:textId="221ACF23" w:rsidR="002F2023" w:rsidRPr="0000028D" w:rsidRDefault="002F2023" w:rsidP="002F2023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lastRenderedPageBreak/>
        <w:t xml:space="preserve">Увеличению налогового потенциала консолидированного бюджета </w:t>
      </w:r>
      <w:r w:rsidR="00D4115D">
        <w:rPr>
          <w:bCs/>
          <w:sz w:val="28"/>
          <w:szCs w:val="28"/>
        </w:rPr>
        <w:t>Хомутовского сельского поселения</w:t>
      </w:r>
      <w:r w:rsidRPr="0000028D">
        <w:rPr>
          <w:bCs/>
          <w:sz w:val="28"/>
          <w:szCs w:val="28"/>
        </w:rPr>
        <w:t xml:space="preserve">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5A7B35E9" w14:textId="4B1CB583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sz w:val="28"/>
          <w:szCs w:val="28"/>
        </w:rPr>
        <w:t xml:space="preserve">Проведена оценка эффективности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, обусловленных </w:t>
      </w:r>
      <w:r w:rsidR="00FA0021" w:rsidRPr="0000028D">
        <w:rPr>
          <w:sz w:val="28"/>
          <w:szCs w:val="28"/>
        </w:rPr>
        <w:t>местными</w:t>
      </w:r>
      <w:r w:rsidRPr="0000028D">
        <w:rPr>
          <w:sz w:val="28"/>
          <w:szCs w:val="28"/>
        </w:rPr>
        <w:t xml:space="preserve"> налоговыми льготами. Она осуществлялась кураторами налоговых расходов в соответствии с Порядком формирования перечня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 и оценки налоговых расходов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, утвержденным постановлением </w:t>
      </w:r>
      <w:r w:rsidR="00293166" w:rsidRPr="0000028D">
        <w:rPr>
          <w:sz w:val="28"/>
          <w:szCs w:val="28"/>
        </w:rPr>
        <w:t xml:space="preserve">Администрации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bCs/>
          <w:sz w:val="28"/>
          <w:szCs w:val="28"/>
        </w:rPr>
        <w:t xml:space="preserve"> от </w:t>
      </w:r>
      <w:r w:rsidR="00ED31AE">
        <w:rPr>
          <w:bCs/>
          <w:sz w:val="28"/>
          <w:szCs w:val="28"/>
        </w:rPr>
        <w:t>12</w:t>
      </w:r>
      <w:r w:rsidRPr="0000028D">
        <w:rPr>
          <w:bCs/>
          <w:sz w:val="28"/>
          <w:szCs w:val="28"/>
        </w:rPr>
        <w:t xml:space="preserve">.11.2019 № </w:t>
      </w:r>
      <w:r w:rsidR="00ED31AE">
        <w:rPr>
          <w:bCs/>
          <w:sz w:val="28"/>
          <w:szCs w:val="28"/>
        </w:rPr>
        <w:t>62</w:t>
      </w:r>
      <w:r w:rsidRPr="0000028D">
        <w:rPr>
          <w:bCs/>
          <w:sz w:val="28"/>
          <w:szCs w:val="28"/>
        </w:rPr>
        <w:t>.</w:t>
      </w:r>
    </w:p>
    <w:p w14:paraId="43D00D47" w14:textId="77777777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t xml:space="preserve">Наибольший объем налоговых расходов приходится на льготы </w:t>
      </w:r>
      <w:r w:rsidR="00293166" w:rsidRPr="0000028D">
        <w:rPr>
          <w:bCs/>
          <w:sz w:val="28"/>
          <w:szCs w:val="28"/>
        </w:rPr>
        <w:t xml:space="preserve"> органам местного самоуправления и социально не защищенным категориям населения</w:t>
      </w:r>
      <w:r w:rsidRPr="0000028D">
        <w:rPr>
          <w:bCs/>
          <w:sz w:val="28"/>
          <w:szCs w:val="28"/>
        </w:rPr>
        <w:t>.</w:t>
      </w:r>
    </w:p>
    <w:p w14:paraId="1F9A2A45" w14:textId="77777777" w:rsidR="002F2023" w:rsidRPr="0000028D" w:rsidRDefault="002F2023" w:rsidP="002F2023">
      <w:pPr>
        <w:ind w:firstLine="709"/>
        <w:jc w:val="both"/>
        <w:rPr>
          <w:bCs/>
          <w:sz w:val="28"/>
          <w:szCs w:val="28"/>
        </w:rPr>
      </w:pPr>
      <w:r w:rsidRPr="0000028D">
        <w:rPr>
          <w:bCs/>
          <w:sz w:val="28"/>
          <w:szCs w:val="28"/>
        </w:rPr>
        <w:t>По результатам</w:t>
      </w:r>
      <w:r w:rsidRPr="0000028D">
        <w:rPr>
          <w:sz w:val="28"/>
          <w:szCs w:val="28"/>
        </w:rPr>
        <w:t xml:space="preserve"> оценки налоговых расходов все налоговые </w:t>
      </w:r>
      <w:r w:rsidRPr="0000028D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14:paraId="78546BDC" w14:textId="18370E45" w:rsidR="002F2023" w:rsidRPr="0000028D" w:rsidRDefault="002F2023" w:rsidP="002F2023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0028D">
        <w:rPr>
          <w:sz w:val="28"/>
          <w:szCs w:val="28"/>
          <w:lang w:eastAsia="en-US"/>
        </w:rPr>
        <w:t xml:space="preserve">За период I полугодия 2022 г. исполнение консолидированного бюджета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00028D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14:paraId="59BACC1C" w14:textId="0FBAF112" w:rsidR="002F2023" w:rsidRPr="0000028D" w:rsidRDefault="002F2023" w:rsidP="002F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Доходы исполнены в сумме </w:t>
      </w:r>
      <w:r w:rsidR="00ED31AE">
        <w:rPr>
          <w:sz w:val="28"/>
          <w:szCs w:val="28"/>
        </w:rPr>
        <w:t>2990,1</w:t>
      </w:r>
      <w:r w:rsidRPr="0000028D">
        <w:rPr>
          <w:sz w:val="28"/>
          <w:szCs w:val="28"/>
        </w:rPr>
        <w:t xml:space="preserve"> </w:t>
      </w:r>
      <w:r w:rsidR="00185507" w:rsidRPr="0000028D">
        <w:rPr>
          <w:sz w:val="28"/>
          <w:szCs w:val="28"/>
        </w:rPr>
        <w:t>тыс.</w:t>
      </w:r>
      <w:r w:rsidRPr="0000028D">
        <w:rPr>
          <w:sz w:val="28"/>
          <w:szCs w:val="28"/>
        </w:rPr>
        <w:t xml:space="preserve"> рублей, или на </w:t>
      </w:r>
      <w:r w:rsidR="00ED31AE">
        <w:rPr>
          <w:sz w:val="28"/>
          <w:szCs w:val="28"/>
        </w:rPr>
        <w:t>38,4</w:t>
      </w:r>
      <w:r w:rsidRPr="0000028D">
        <w:rPr>
          <w:sz w:val="28"/>
          <w:szCs w:val="28"/>
        </w:rPr>
        <w:t xml:space="preserve"> процента к годовому плану. В том числе собственные налоговые и неналоговые поступления составили </w:t>
      </w:r>
      <w:r w:rsidR="00ED31AE">
        <w:rPr>
          <w:sz w:val="28"/>
          <w:szCs w:val="28"/>
        </w:rPr>
        <w:t>1447,5</w:t>
      </w:r>
      <w:r w:rsidR="00185507" w:rsidRPr="0000028D">
        <w:rPr>
          <w:sz w:val="28"/>
          <w:szCs w:val="28"/>
        </w:rPr>
        <w:t xml:space="preserve"> тыс. </w:t>
      </w:r>
      <w:r w:rsidRPr="0000028D">
        <w:rPr>
          <w:sz w:val="28"/>
          <w:szCs w:val="28"/>
        </w:rPr>
        <w:t xml:space="preserve">рублей, с </w:t>
      </w:r>
      <w:r w:rsidR="00ED31AE">
        <w:rPr>
          <w:sz w:val="28"/>
          <w:szCs w:val="28"/>
        </w:rPr>
        <w:t>уменьшением</w:t>
      </w:r>
      <w:r w:rsidRPr="0000028D">
        <w:rPr>
          <w:sz w:val="28"/>
          <w:szCs w:val="28"/>
        </w:rPr>
        <w:t xml:space="preserve"> от аналогичного периода прошлого года на </w:t>
      </w:r>
      <w:r w:rsidR="00ED31AE">
        <w:rPr>
          <w:sz w:val="28"/>
          <w:szCs w:val="28"/>
        </w:rPr>
        <w:t>17,9</w:t>
      </w:r>
      <w:r w:rsidRPr="0000028D">
        <w:rPr>
          <w:sz w:val="28"/>
          <w:szCs w:val="28"/>
        </w:rPr>
        <w:t xml:space="preserve"> процента. Расходы исполнены в объеме </w:t>
      </w:r>
      <w:r w:rsidR="00ED31AE">
        <w:rPr>
          <w:sz w:val="28"/>
          <w:szCs w:val="28"/>
        </w:rPr>
        <w:t>3448,4</w:t>
      </w:r>
      <w:r w:rsidR="0000028D" w:rsidRPr="0000028D">
        <w:rPr>
          <w:sz w:val="28"/>
          <w:szCs w:val="28"/>
        </w:rPr>
        <w:t xml:space="preserve"> тыс.</w:t>
      </w:r>
      <w:r w:rsidRPr="0000028D">
        <w:rPr>
          <w:sz w:val="28"/>
          <w:szCs w:val="28"/>
        </w:rPr>
        <w:t xml:space="preserve"> рублей, или на </w:t>
      </w:r>
      <w:r w:rsidR="00ED31AE">
        <w:rPr>
          <w:sz w:val="28"/>
          <w:szCs w:val="28"/>
        </w:rPr>
        <w:t>40,4</w:t>
      </w:r>
      <w:r w:rsidRPr="0000028D">
        <w:rPr>
          <w:sz w:val="28"/>
          <w:szCs w:val="28"/>
        </w:rPr>
        <w:t xml:space="preserve"> процента к плану, с </w:t>
      </w:r>
      <w:r w:rsidR="00ED31AE">
        <w:rPr>
          <w:sz w:val="28"/>
          <w:szCs w:val="28"/>
        </w:rPr>
        <w:t>уменьшением</w:t>
      </w:r>
      <w:r w:rsidRPr="0000028D">
        <w:rPr>
          <w:sz w:val="28"/>
          <w:szCs w:val="28"/>
        </w:rPr>
        <w:t xml:space="preserve"> к I полугодию 2021 г. на </w:t>
      </w:r>
      <w:r w:rsidR="00ED31AE">
        <w:rPr>
          <w:sz w:val="28"/>
          <w:szCs w:val="28"/>
        </w:rPr>
        <w:t>0,5</w:t>
      </w:r>
      <w:r w:rsidRPr="0000028D">
        <w:rPr>
          <w:sz w:val="28"/>
          <w:szCs w:val="28"/>
        </w:rPr>
        <w:t xml:space="preserve"> процента. </w:t>
      </w:r>
    </w:p>
    <w:p w14:paraId="6E352B4E" w14:textId="7994BA44" w:rsidR="002F2023" w:rsidRPr="0000028D" w:rsidRDefault="002F2023" w:rsidP="002F2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F20972">
        <w:rPr>
          <w:sz w:val="28"/>
          <w:szCs w:val="28"/>
        </w:rPr>
        <w:t>Хомутовского сельского поселения</w:t>
      </w:r>
      <w:r w:rsidR="00DF2878" w:rsidRPr="0000028D">
        <w:rPr>
          <w:sz w:val="28"/>
          <w:szCs w:val="28"/>
        </w:rPr>
        <w:t xml:space="preserve"> </w:t>
      </w:r>
      <w:r w:rsidRPr="0000028D">
        <w:rPr>
          <w:sz w:val="28"/>
          <w:szCs w:val="28"/>
        </w:rPr>
        <w:t xml:space="preserve">для своевременного получения информации, позволяющей оперативно оценивать складывающуюся экономическую ситуацию. </w:t>
      </w:r>
    </w:p>
    <w:p w14:paraId="08CB4713" w14:textId="6D6F490B" w:rsidR="002F2023" w:rsidRPr="003140B8" w:rsidRDefault="002F2023" w:rsidP="002F202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3140B8">
        <w:rPr>
          <w:sz w:val="28"/>
          <w:szCs w:val="28"/>
          <w:lang w:eastAsia="en-US"/>
        </w:rPr>
        <w:t xml:space="preserve"> по</w:t>
      </w:r>
      <w:r w:rsidRPr="003140B8">
        <w:rPr>
          <w:sz w:val="28"/>
          <w:szCs w:val="28"/>
          <w:lang w:eastAsia="en-US"/>
        </w:rPr>
        <w:noBreakHyphen/>
        <w:t>прежнему остается благополучия людей. Расходы консолидированного бюджета на социальную сферу составляют более 70,0 процентов всех расходов.</w:t>
      </w:r>
    </w:p>
    <w:p w14:paraId="79726191" w14:textId="77777777" w:rsidR="002F2023" w:rsidRPr="003140B8" w:rsidRDefault="002F2023" w:rsidP="002F202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140B8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3415E453" w14:textId="77777777" w:rsidR="002F2023" w:rsidRPr="003140B8" w:rsidRDefault="002F2023" w:rsidP="002F202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140B8">
        <w:rPr>
          <w:sz w:val="28"/>
          <w:szCs w:val="28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размера оплаты труда.</w:t>
      </w:r>
    </w:p>
    <w:p w14:paraId="46E50650" w14:textId="24AF9EF9" w:rsidR="002F2023" w:rsidRPr="003140B8" w:rsidRDefault="002F2023" w:rsidP="002F202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lastRenderedPageBreak/>
        <w:t xml:space="preserve">В необходимом объеме запланированы средства на обеспечение расходных обязательств </w:t>
      </w:r>
      <w:r w:rsidR="00F20972">
        <w:rPr>
          <w:sz w:val="28"/>
          <w:szCs w:val="28"/>
          <w:lang w:eastAsia="en-US"/>
        </w:rPr>
        <w:t>Хомутовского сельского поселения</w:t>
      </w:r>
      <w:r w:rsidRPr="003140B8">
        <w:rPr>
          <w:sz w:val="28"/>
          <w:szCs w:val="28"/>
          <w:lang w:eastAsia="en-US"/>
        </w:rPr>
        <w:t xml:space="preserve">, реализуемых на условиях софинансирования средств из федерального </w:t>
      </w:r>
      <w:r w:rsidR="003140B8" w:rsidRPr="003140B8">
        <w:rPr>
          <w:sz w:val="28"/>
          <w:szCs w:val="28"/>
          <w:lang w:eastAsia="en-US"/>
        </w:rPr>
        <w:t xml:space="preserve"> и областного </w:t>
      </w:r>
      <w:r w:rsidRPr="003140B8">
        <w:rPr>
          <w:sz w:val="28"/>
          <w:szCs w:val="28"/>
          <w:lang w:eastAsia="en-US"/>
        </w:rPr>
        <w:t>бюджет</w:t>
      </w:r>
      <w:r w:rsidR="003140B8" w:rsidRPr="003140B8">
        <w:rPr>
          <w:sz w:val="28"/>
          <w:szCs w:val="28"/>
          <w:lang w:eastAsia="en-US"/>
        </w:rPr>
        <w:t>ов</w:t>
      </w:r>
      <w:r w:rsidRPr="003140B8">
        <w:rPr>
          <w:sz w:val="28"/>
          <w:szCs w:val="28"/>
          <w:lang w:eastAsia="en-US"/>
        </w:rPr>
        <w:t xml:space="preserve">. </w:t>
      </w:r>
    </w:p>
    <w:p w14:paraId="5B3013D0" w14:textId="7CD9873B" w:rsidR="003140B8" w:rsidRDefault="002F2023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140B8">
        <w:rPr>
          <w:sz w:val="28"/>
          <w:szCs w:val="28"/>
          <w:lang w:eastAsia="en-US"/>
        </w:rPr>
        <w:t xml:space="preserve">По итогам I полугодия 2022 г. исполнение консолидированного бюджета обеспечено с </w:t>
      </w:r>
      <w:r w:rsidR="003868CF">
        <w:rPr>
          <w:sz w:val="28"/>
          <w:szCs w:val="28"/>
          <w:lang w:eastAsia="en-US"/>
        </w:rPr>
        <w:t>дефицитом</w:t>
      </w:r>
      <w:r w:rsidRPr="003140B8">
        <w:rPr>
          <w:sz w:val="28"/>
          <w:szCs w:val="28"/>
          <w:lang w:eastAsia="en-US"/>
        </w:rPr>
        <w:t xml:space="preserve"> в сумме </w:t>
      </w:r>
      <w:r w:rsidR="003868CF">
        <w:rPr>
          <w:sz w:val="28"/>
          <w:szCs w:val="28"/>
          <w:lang w:eastAsia="en-US"/>
        </w:rPr>
        <w:t>458,3</w:t>
      </w:r>
      <w:r w:rsidR="003140B8" w:rsidRPr="003140B8">
        <w:rPr>
          <w:sz w:val="28"/>
          <w:szCs w:val="28"/>
          <w:lang w:eastAsia="en-US"/>
        </w:rPr>
        <w:t xml:space="preserve"> тыс.</w:t>
      </w:r>
      <w:r w:rsidRPr="003140B8">
        <w:rPr>
          <w:sz w:val="28"/>
          <w:szCs w:val="28"/>
          <w:lang w:eastAsia="en-US"/>
        </w:rPr>
        <w:t xml:space="preserve"> рублей. Социальные обязательства выполнены в полном объеме.</w:t>
      </w:r>
    </w:p>
    <w:p w14:paraId="5E74E9DA" w14:textId="77777777" w:rsidR="003140B8" w:rsidRDefault="003140B8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14:paraId="463C417D" w14:textId="77777777" w:rsidR="00C07A72" w:rsidRDefault="003140B8" w:rsidP="003140B8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</w:t>
      </w:r>
      <w:r w:rsidR="00C07A72" w:rsidRPr="00E11011">
        <w:rPr>
          <w:sz w:val="28"/>
          <w:szCs w:val="28"/>
        </w:rPr>
        <w:t xml:space="preserve">2. Основные цели и задачи </w:t>
      </w:r>
    </w:p>
    <w:p w14:paraId="10A92477" w14:textId="77777777" w:rsidR="00C07A72" w:rsidRPr="00E11011" w:rsidRDefault="00C07A72" w:rsidP="00C07A72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 и налоговой политики</w:t>
      </w:r>
    </w:p>
    <w:p w14:paraId="43E8AAB8" w14:textId="77777777" w:rsidR="00C07A72" w:rsidRPr="00E11011" w:rsidRDefault="00C07A72" w:rsidP="00C07A72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14:paraId="64A3918A" w14:textId="4447BA1A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плановый период 2024 и 2025 годов будет соответствовать </w:t>
      </w:r>
      <w:r w:rsidR="000031A5">
        <w:rPr>
          <w:sz w:val="28"/>
          <w:szCs w:val="28"/>
        </w:rPr>
        <w:t>основным направлениям бюджетной и</w:t>
      </w:r>
      <w:r w:rsidRPr="00E11011">
        <w:rPr>
          <w:sz w:val="28"/>
          <w:szCs w:val="28"/>
        </w:rPr>
        <w:t xml:space="preserve"> налоговой  политики Рос</w:t>
      </w:r>
      <w:r w:rsidR="000031A5">
        <w:rPr>
          <w:sz w:val="28"/>
          <w:szCs w:val="28"/>
        </w:rPr>
        <w:t>товской области.</w:t>
      </w:r>
      <w:r w:rsidRPr="00E11011">
        <w:rPr>
          <w:sz w:val="28"/>
          <w:szCs w:val="28"/>
        </w:rPr>
        <w:t xml:space="preserve"> </w:t>
      </w:r>
    </w:p>
    <w:p w14:paraId="7213490D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68E66378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6982D439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Новые объекты в 2023 – 2025 годах будут финансово обеспечены в целях реализации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474, а также Указа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14:paraId="5B14828B" w14:textId="77777777" w:rsidR="00C07A72" w:rsidRPr="00E11011" w:rsidRDefault="00C07A72" w:rsidP="00C07A7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региональные и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14:paraId="3CE107A8" w14:textId="28D090B3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2EDC">
        <w:rPr>
          <w:sz w:val="28"/>
          <w:szCs w:val="28"/>
        </w:rPr>
        <w:t>Параметры  бюджета</w:t>
      </w:r>
      <w:r w:rsidR="005879A1" w:rsidRPr="00852EDC">
        <w:rPr>
          <w:sz w:val="28"/>
          <w:szCs w:val="28"/>
        </w:rPr>
        <w:t xml:space="preserve"> </w:t>
      </w:r>
      <w:r w:rsidR="00F20972" w:rsidRPr="00852EDC">
        <w:rPr>
          <w:sz w:val="28"/>
          <w:szCs w:val="28"/>
        </w:rPr>
        <w:t>Хомутовского сельского поселения</w:t>
      </w:r>
      <w:r w:rsidR="005879A1" w:rsidRPr="00852EDC">
        <w:rPr>
          <w:sz w:val="28"/>
          <w:szCs w:val="28"/>
        </w:rPr>
        <w:t xml:space="preserve"> </w:t>
      </w:r>
      <w:r w:rsidRPr="00852EDC">
        <w:rPr>
          <w:sz w:val="28"/>
          <w:szCs w:val="28"/>
        </w:rPr>
        <w:t xml:space="preserve"> на 2023 год и на плановый период 2024 и 2025 годов сформированы на основе второго варианта прогноза социально-экономического развития </w:t>
      </w:r>
      <w:r w:rsidR="00F20972" w:rsidRPr="00852EDC">
        <w:rPr>
          <w:sz w:val="28"/>
          <w:szCs w:val="28"/>
        </w:rPr>
        <w:t>Хомутовского сельского поселения</w:t>
      </w:r>
      <w:r w:rsidR="005879A1" w:rsidRPr="00852EDC">
        <w:rPr>
          <w:sz w:val="28"/>
          <w:szCs w:val="28"/>
        </w:rPr>
        <w:t xml:space="preserve">  </w:t>
      </w:r>
      <w:r w:rsidRPr="00852EDC">
        <w:rPr>
          <w:sz w:val="28"/>
          <w:szCs w:val="28"/>
        </w:rPr>
        <w:t>на 2023 – 2025</w:t>
      </w:r>
      <w:r w:rsidRPr="00E11011">
        <w:rPr>
          <w:sz w:val="28"/>
          <w:szCs w:val="28"/>
        </w:rPr>
        <w:t xml:space="preserve"> годы с учетом предусмотренных основных показателей развития экономики.</w:t>
      </w:r>
    </w:p>
    <w:p w14:paraId="1FEF86DC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252F4F"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 .</w:t>
      </w:r>
    </w:p>
    <w:p w14:paraId="43155CB2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252F4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муниципальных образований </w:t>
      </w:r>
      <w:r w:rsidR="00252F4F">
        <w:rPr>
          <w:sz w:val="28"/>
          <w:szCs w:val="28"/>
        </w:rPr>
        <w:t>района</w:t>
      </w:r>
      <w:r w:rsidRPr="00E11011">
        <w:rPr>
          <w:sz w:val="28"/>
          <w:szCs w:val="28"/>
        </w:rPr>
        <w:t>.</w:t>
      </w:r>
    </w:p>
    <w:p w14:paraId="2591EA0A" w14:textId="77777777" w:rsidR="00C07A72" w:rsidRPr="00E11011" w:rsidRDefault="00C07A72" w:rsidP="00C07A7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соблюдение требован</w:t>
      </w:r>
      <w:r w:rsidR="00252F4F">
        <w:rPr>
          <w:sz w:val="28"/>
          <w:szCs w:val="28"/>
        </w:rPr>
        <w:t xml:space="preserve">ий бюджетного законодательства </w:t>
      </w:r>
      <w:r w:rsidRPr="00E11011">
        <w:rPr>
          <w:sz w:val="28"/>
          <w:szCs w:val="28"/>
        </w:rPr>
        <w:t>и бюджетного дефицита, недопущение образования кредиторской задолженности.</w:t>
      </w:r>
    </w:p>
    <w:p w14:paraId="69CC3F26" w14:textId="77777777" w:rsidR="00C07A72" w:rsidRPr="00E11011" w:rsidRDefault="00C07A72" w:rsidP="00C07A72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5B9F7383" w14:textId="51226E7A" w:rsidR="00E103CA" w:rsidRPr="0000028D" w:rsidRDefault="00E103CA" w:rsidP="00E103CA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00028D">
        <w:rPr>
          <w:sz w:val="28"/>
          <w:szCs w:val="28"/>
        </w:rPr>
        <w:t xml:space="preserve">2.1. Налоговая политика </w:t>
      </w:r>
      <w:r w:rsidR="00F20972">
        <w:rPr>
          <w:sz w:val="28"/>
          <w:szCs w:val="28"/>
        </w:rPr>
        <w:t>Хомутовского сельского поселения</w:t>
      </w:r>
      <w:r w:rsidRPr="0000028D">
        <w:rPr>
          <w:sz w:val="28"/>
          <w:szCs w:val="28"/>
        </w:rPr>
        <w:t xml:space="preserve"> </w:t>
      </w:r>
    </w:p>
    <w:p w14:paraId="0F1F5936" w14:textId="77777777" w:rsidR="00E103CA" w:rsidRPr="0000028D" w:rsidRDefault="00E103CA" w:rsidP="00E103CA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00028D">
        <w:rPr>
          <w:sz w:val="28"/>
          <w:szCs w:val="28"/>
        </w:rPr>
        <w:t>на 2023 год и на плановый период 2024 и 2025 годов</w:t>
      </w:r>
    </w:p>
    <w:p w14:paraId="731AAA00" w14:textId="2D663CEC" w:rsidR="00E103CA" w:rsidRPr="0000028D" w:rsidRDefault="00E103CA" w:rsidP="00E103C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В </w:t>
      </w:r>
      <w:r w:rsidR="003868CF">
        <w:rPr>
          <w:sz w:val="28"/>
          <w:szCs w:val="28"/>
        </w:rPr>
        <w:t>Хомутовском сельском поселении</w:t>
      </w:r>
      <w:r w:rsidRPr="0000028D">
        <w:rPr>
          <w:sz w:val="28"/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 xml:space="preserve"> на основе экономического роста.</w:t>
      </w:r>
    </w:p>
    <w:p w14:paraId="60F8B563" w14:textId="77777777" w:rsidR="00E103CA" w:rsidRPr="0000028D" w:rsidRDefault="00E103CA" w:rsidP="00E103C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14:paraId="40538CAD" w14:textId="0562EECB" w:rsidR="000B7B4B" w:rsidRPr="0000028D" w:rsidRDefault="00E103CA" w:rsidP="00E103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>.</w:t>
      </w:r>
    </w:p>
    <w:p w14:paraId="6048B066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2.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5FA413F1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3. Обеспечение комфортных налоговых условий для отдельных категорий населения, нуждающихся в государственной поддержке. </w:t>
      </w:r>
    </w:p>
    <w:p w14:paraId="349DEB0E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Установленные на </w:t>
      </w:r>
      <w:r w:rsidR="000B7B4B" w:rsidRPr="0000028D">
        <w:rPr>
          <w:sz w:val="28"/>
          <w:szCs w:val="28"/>
        </w:rPr>
        <w:t>местном</w:t>
      </w:r>
      <w:r w:rsidRPr="0000028D">
        <w:rPr>
          <w:sz w:val="28"/>
          <w:szCs w:val="28"/>
        </w:rPr>
        <w:t xml:space="preserve"> уровне льготы по </w:t>
      </w:r>
      <w:r w:rsidR="000B7B4B" w:rsidRPr="0000028D">
        <w:rPr>
          <w:sz w:val="28"/>
          <w:szCs w:val="28"/>
        </w:rPr>
        <w:t xml:space="preserve">налогу на имущество физических лиц и земельному налогу </w:t>
      </w:r>
      <w:r w:rsidRPr="0000028D">
        <w:rPr>
          <w:sz w:val="28"/>
          <w:szCs w:val="28"/>
        </w:rPr>
        <w:t>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 из подразделений особого риска.</w:t>
      </w:r>
    </w:p>
    <w:p w14:paraId="294F3E25" w14:textId="77777777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4</w:t>
      </w:r>
      <w:r w:rsidR="0000028D" w:rsidRPr="0000028D">
        <w:rPr>
          <w:sz w:val="28"/>
          <w:szCs w:val="28"/>
        </w:rPr>
        <w:t>.</w:t>
      </w:r>
      <w:r w:rsidRPr="0000028D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</w:t>
      </w:r>
      <w:r w:rsidR="000B7B4B" w:rsidRPr="0000028D">
        <w:rPr>
          <w:sz w:val="28"/>
          <w:szCs w:val="28"/>
        </w:rPr>
        <w:t>, областного</w:t>
      </w:r>
      <w:r w:rsidRPr="0000028D">
        <w:rPr>
          <w:sz w:val="28"/>
          <w:szCs w:val="28"/>
        </w:rPr>
        <w:t xml:space="preserve"> налогового законодательства.</w:t>
      </w:r>
    </w:p>
    <w:p w14:paraId="600FE4E9" w14:textId="4BBEED65" w:rsidR="00E103CA" w:rsidRPr="0000028D" w:rsidRDefault="00E103CA" w:rsidP="00E103C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3868CF">
        <w:rPr>
          <w:sz w:val="28"/>
          <w:szCs w:val="28"/>
        </w:rPr>
        <w:t>поселения</w:t>
      </w:r>
      <w:r w:rsidRPr="0000028D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14:paraId="5CCDA5D2" w14:textId="77777777" w:rsidR="00E103CA" w:rsidRPr="0000028D" w:rsidRDefault="00E103CA" w:rsidP="00E103CA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 xml:space="preserve">Продолжится взаимодействие органов </w:t>
      </w:r>
      <w:r w:rsidR="000B7B4B" w:rsidRPr="0000028D">
        <w:rPr>
          <w:sz w:val="28"/>
          <w:szCs w:val="28"/>
        </w:rPr>
        <w:t xml:space="preserve">местного самоуправления </w:t>
      </w:r>
      <w:r w:rsidRPr="0000028D">
        <w:rPr>
          <w:sz w:val="28"/>
          <w:szCs w:val="28"/>
        </w:rPr>
        <w:t xml:space="preserve">с федеральными органами власти и органами </w:t>
      </w:r>
      <w:r w:rsidR="000B7B4B" w:rsidRPr="0000028D">
        <w:rPr>
          <w:sz w:val="28"/>
          <w:szCs w:val="28"/>
        </w:rPr>
        <w:t xml:space="preserve">власти Ростовской области </w:t>
      </w:r>
      <w:r w:rsidRPr="0000028D">
        <w:rPr>
          <w:sz w:val="28"/>
          <w:szCs w:val="28"/>
        </w:rPr>
        <w:t xml:space="preserve">в решении задач по дополнительной мобилизации доходов. </w:t>
      </w:r>
      <w:r w:rsidRPr="00852EDC">
        <w:rPr>
          <w:sz w:val="28"/>
          <w:szCs w:val="28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</w:t>
      </w:r>
      <w:r w:rsidRPr="00852EDC">
        <w:rPr>
          <w:sz w:val="28"/>
          <w:szCs w:val="28"/>
        </w:rPr>
        <w:lastRenderedPageBreak/>
        <w:t>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r w:rsidRPr="0000028D">
        <w:rPr>
          <w:sz w:val="28"/>
          <w:szCs w:val="28"/>
        </w:rPr>
        <w:t xml:space="preserve"> </w:t>
      </w:r>
    </w:p>
    <w:p w14:paraId="585F47B3" w14:textId="77777777" w:rsidR="00E103CA" w:rsidRPr="0000028D" w:rsidRDefault="00E103CA" w:rsidP="00E103CA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</w:p>
    <w:p w14:paraId="19BB26DD" w14:textId="77777777" w:rsidR="00E103CA" w:rsidRPr="00E11011" w:rsidRDefault="00E103CA" w:rsidP="00E103CA">
      <w:pPr>
        <w:jc w:val="center"/>
        <w:rPr>
          <w:sz w:val="28"/>
          <w:szCs w:val="28"/>
        </w:rPr>
      </w:pPr>
    </w:p>
    <w:p w14:paraId="3BCEBD22" w14:textId="7E181947" w:rsidR="00E103CA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 xml:space="preserve">. Основные направления </w:t>
      </w:r>
    </w:p>
    <w:p w14:paraId="053A9AD2" w14:textId="77777777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 области социальной сферы</w:t>
      </w:r>
    </w:p>
    <w:p w14:paraId="4C9A81E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5E75FA8B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 выплаты</w:t>
      </w:r>
      <w:r w:rsidR="00B5444F">
        <w:rPr>
          <w:sz w:val="28"/>
          <w:szCs w:val="28"/>
        </w:rPr>
        <w:t xml:space="preserve"> и </w:t>
      </w:r>
      <w:r w:rsidRPr="00E11011">
        <w:rPr>
          <w:sz w:val="28"/>
          <w:szCs w:val="28"/>
        </w:rPr>
        <w:t xml:space="preserve"> пособия будут увеличены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14:paraId="6F1983DB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14:paraId="40E44ED6" w14:textId="473B7886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 w:rsidR="00B5444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F20972">
        <w:rPr>
          <w:sz w:val="28"/>
          <w:szCs w:val="28"/>
        </w:rPr>
        <w:t>Хомутовского сельского поселения</w:t>
      </w:r>
      <w:r w:rsidR="00B5444F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года, будет </w:t>
      </w:r>
      <w:r w:rsidRPr="00852EDC">
        <w:rPr>
          <w:sz w:val="28"/>
          <w:szCs w:val="28"/>
        </w:rPr>
        <w:t>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14:paraId="11B13F56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57D786AE" w14:textId="29BE2480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3868CF">
        <w:rPr>
          <w:sz w:val="28"/>
          <w:szCs w:val="28"/>
        </w:rPr>
        <w:t>Хомутовском сельском поселении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14:paraId="0256A325" w14:textId="77777777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</w:p>
    <w:p w14:paraId="50BD856D" w14:textId="1E97E402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.1. Образование и молодежная политика</w:t>
      </w:r>
    </w:p>
    <w:p w14:paraId="56E957C1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 приоритетом бюджетной политики в сфере образования будет являться обеспечение качественного образовательного процесса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муниципальных организациях. </w:t>
      </w:r>
    </w:p>
    <w:p w14:paraId="50D8737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ключевых направлений:</w:t>
      </w:r>
    </w:p>
    <w:p w14:paraId="1AD2425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развитие инфраструктуры общего образования, дополнительного образования детей в целях обеспечения реализации государственных гарантий </w:t>
      </w:r>
      <w:r w:rsidRPr="00E11011">
        <w:rPr>
          <w:sz w:val="28"/>
          <w:szCs w:val="28"/>
        </w:rPr>
        <w:lastRenderedPageBreak/>
        <w:t>доступности образования, удовлетворения потребностей населения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качественных и разнообразных образовательных услугах путем создания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малых городах;</w:t>
      </w:r>
    </w:p>
    <w:p w14:paraId="0F48FB73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для лиц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ограниченными возможностями здоровья;</w:t>
      </w:r>
    </w:p>
    <w:p w14:paraId="7DE32272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развитие физкультурно-спортивного воспитания путем создания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общеобразовательных организациях, расположенных в сельской местности, соответствующих условий для занятий физической культурой и спортом;</w:t>
      </w:r>
    </w:p>
    <w:p w14:paraId="0DAD6E0C" w14:textId="36D12CB2" w:rsidR="00E103CA" w:rsidRPr="00E11011" w:rsidRDefault="00E103CA" w:rsidP="00E103CA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Реализация бюджетной политики в сфере молодежного движения будет направлена на участие молодежи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в мероприятиях всероссийского, межрегионального и окружного уровней. В очередном бюджетном цикле продолжится финансовое обеспечение мероприятий молодежной политики, направленных на развитие и продвижение инициативных и талантливых молодых людей, вовлечение молодежи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социальную практику и полноценное участие в жизни гражданского общества, а также формирование у молодежи чувства патриотизма и привитие гражданских ценностей.</w:t>
      </w:r>
    </w:p>
    <w:p w14:paraId="516374EF" w14:textId="77777777" w:rsidR="00E103CA" w:rsidRDefault="00E103CA" w:rsidP="00E103CA">
      <w:pPr>
        <w:autoSpaceDE w:val="0"/>
        <w:autoSpaceDN w:val="0"/>
        <w:jc w:val="center"/>
        <w:rPr>
          <w:sz w:val="28"/>
          <w:szCs w:val="28"/>
        </w:rPr>
      </w:pPr>
    </w:p>
    <w:p w14:paraId="6F89E5F7" w14:textId="25C4AE21" w:rsidR="00E103CA" w:rsidRPr="00E11011" w:rsidRDefault="00E103CA" w:rsidP="00E103CA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.2. Здравоохранение</w:t>
      </w:r>
    </w:p>
    <w:p w14:paraId="20FBF66C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Новацией в сфере здравоохранения будет являться передача с 1 января 2023 г. всех муниципальных организаций здравоохранения в государственную собственность Ростовской области. </w:t>
      </w:r>
    </w:p>
    <w:p w14:paraId="7D2963D9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Цель передачи </w:t>
      </w:r>
      <w:r>
        <w:rPr>
          <w:sz w:val="28"/>
          <w:szCs w:val="28"/>
        </w:rPr>
        <w:t>–</w:t>
      </w:r>
      <w:r w:rsidRPr="00E11011">
        <w:rPr>
          <w:sz w:val="28"/>
          <w:szCs w:val="28"/>
        </w:rPr>
        <w:t xml:space="preserve"> создать более гибкую и эффективную систему управления здравоохранением региона, обеспечить более рациональное использование финансовых и материальных ресурсов для оперативного решения задач в сфере здравоохранения, и как итог повысить качество оказания медицинской помощи.</w:t>
      </w:r>
    </w:p>
    <w:p w14:paraId="37E87B23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Учреждения здравоохранения будут переданы в виде имущественных комплексов, т.е. со всем имеющимся на балансе движимым и недвижимым имуществом. Рабочие места медицинских и иных работников лечебных учреждений сохранятся.</w:t>
      </w:r>
    </w:p>
    <w:p w14:paraId="6CC8B891" w14:textId="77777777" w:rsidR="00E103CA" w:rsidRPr="00E11011" w:rsidRDefault="00E103CA" w:rsidP="00E103CA">
      <w:pPr>
        <w:shd w:val="clear" w:color="auto" w:fill="FFFFFF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правового регулирования принят Областной закон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29.06.2022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708-ЗС «О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организации оказания медицинской помощи». </w:t>
      </w:r>
    </w:p>
    <w:p w14:paraId="6B5D7E1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тоже время за органами местного самоуправления городских округов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муниципальных районов сохраняются функции в сфере охраны здоровья, установленные статьей 8 Областного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29.02.2012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798-ЗС «Об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охране здоровья жителей Ростовской области» и статьей 17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21.11.2011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323-ФЗ «Об основах охраны здоровья граждан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Российской Федерации» по созданию условий для оказания медицинской помощи населению в соответствии с территориальной программой </w:t>
      </w:r>
      <w:r w:rsidRPr="00E11011">
        <w:rPr>
          <w:sz w:val="28"/>
          <w:szCs w:val="28"/>
        </w:rPr>
        <w:lastRenderedPageBreak/>
        <w:t>государственных гарантий бесплатного оказания гражданам медицинской помощи в пределах полномочий, установленных Федеральным законом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06.10.2003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7CBC5761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607128A3" w14:textId="3D722FB2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.3. Социальная политика</w:t>
      </w:r>
    </w:p>
    <w:p w14:paraId="1B4AA059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011">
        <w:rPr>
          <w:sz w:val="28"/>
          <w:szCs w:val="28"/>
        </w:rPr>
        <w:t>В сфере социальной политики приоритетным направлением остается, как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и прежде, поддержка материнства и детства в </w:t>
      </w:r>
      <w:r w:rsidR="0052077F">
        <w:rPr>
          <w:sz w:val="28"/>
          <w:szCs w:val="28"/>
        </w:rPr>
        <w:t>Кагальницком районе</w:t>
      </w:r>
      <w:r w:rsidRPr="00E11011">
        <w:rPr>
          <w:sz w:val="28"/>
          <w:szCs w:val="28"/>
        </w:rPr>
        <w:t>. Будут обеспечены выплаты многодетным семьям;</w:t>
      </w:r>
      <w:r w:rsidRPr="00E11011">
        <w:rPr>
          <w:rFonts w:eastAsia="Calibri"/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</w:rPr>
        <w:t>при рождении третьего или последующих детей до достижения ребенком возраста трех лет; беременным женщинам, кормящим матерям и детям в возрасте до трех лет из малоимущих семей</w:t>
      </w:r>
      <w:r w:rsidRPr="00E11011">
        <w:rPr>
          <w:rFonts w:eastAsia="Calibri"/>
          <w:sz w:val="28"/>
          <w:szCs w:val="28"/>
          <w:lang w:eastAsia="en-US"/>
        </w:rPr>
        <w:t xml:space="preserve">; </w:t>
      </w:r>
      <w:r w:rsidRPr="00E11011">
        <w:rPr>
          <w:sz w:val="28"/>
          <w:szCs w:val="28"/>
        </w:rPr>
        <w:t xml:space="preserve">на детей первого-второго года жизни; </w:t>
      </w:r>
      <w:r w:rsidRPr="00E11011">
        <w:rPr>
          <w:rFonts w:eastAsia="Calibri"/>
          <w:sz w:val="28"/>
          <w:szCs w:val="28"/>
          <w:lang w:eastAsia="en-US"/>
        </w:rPr>
        <w:t>предоставление средств по</w:t>
      </w:r>
      <w:r>
        <w:rPr>
          <w:rFonts w:eastAsia="Calibri"/>
          <w:sz w:val="28"/>
          <w:szCs w:val="28"/>
          <w:lang w:eastAsia="en-US"/>
        </w:rPr>
        <w:t> </w:t>
      </w:r>
      <w:r w:rsidRPr="00E11011">
        <w:rPr>
          <w:rFonts w:eastAsia="Calibri"/>
          <w:sz w:val="28"/>
          <w:szCs w:val="28"/>
          <w:lang w:eastAsia="en-US"/>
        </w:rPr>
        <w:t xml:space="preserve">сертификату на </w:t>
      </w:r>
      <w:r w:rsidRPr="00E11011">
        <w:rPr>
          <w:sz w:val="28"/>
          <w:szCs w:val="28"/>
        </w:rPr>
        <w:t>региональный материнский капитал (малоимущим семьям при рождении третьего ребенка или последующих детей);</w:t>
      </w:r>
      <w:r w:rsidRPr="00E11011">
        <w:rPr>
          <w:rFonts w:eastAsia="Calibri"/>
          <w:sz w:val="28"/>
          <w:szCs w:val="28"/>
          <w:lang w:eastAsia="en-US"/>
        </w:rPr>
        <w:t xml:space="preserve"> на приобретение </w:t>
      </w:r>
      <w:r w:rsidRPr="00E11011">
        <w:rPr>
          <w:sz w:val="28"/>
          <w:szCs w:val="28"/>
        </w:rPr>
        <w:t>автотранспортного средства (малоимущим многодетным семьям);</w:t>
      </w:r>
      <w:r w:rsidRPr="00E11011">
        <w:rPr>
          <w:rFonts w:eastAsia="Calibri"/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</w:rPr>
        <w:t>единовременные денежные выплаты при рождении одновременно трех и более детей, на обеспечение отдыха и оздоровления детей и так далее.</w:t>
      </w:r>
    </w:p>
    <w:p w14:paraId="18F62F35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 оказание поддержки нуждающимся семьям с детьми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возрасте от трех до семнадцати лет, распространение социального контракта, направленного на стимулирование активных действий малоимущих граждан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преодолению трудной жизненной ситуации. </w:t>
      </w:r>
    </w:p>
    <w:p w14:paraId="377DB28F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Предусмотрена социальная поддержка старшего поколения, ветеранов труда, лиц, проработавших в тылу в период Великой Отечественной войны 1941 – 1945 годов, жертв политических репрессий.</w:t>
      </w:r>
    </w:p>
    <w:p w14:paraId="6C37FB87" w14:textId="77777777" w:rsidR="00E103CA" w:rsidRPr="00E11011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Предусмотрена финансовая поддержка на обеспечение жильем детей-сирот, детей, оставшихся без попечения родителей и лиц из их числа, в том числе за счет средств федерального бюджета.</w:t>
      </w:r>
    </w:p>
    <w:p w14:paraId="3AB9533E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BB4C42" w14:textId="71C286A8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9B7C95">
        <w:rPr>
          <w:sz w:val="28"/>
          <w:szCs w:val="28"/>
        </w:rPr>
        <w:t>2</w:t>
      </w:r>
      <w:r w:rsidRPr="00E11011">
        <w:rPr>
          <w:sz w:val="28"/>
          <w:szCs w:val="28"/>
        </w:rPr>
        <w:t>.4. Культура</w:t>
      </w:r>
    </w:p>
    <w:p w14:paraId="683658BB" w14:textId="77777777" w:rsidR="00E103CA" w:rsidRPr="00E11011" w:rsidRDefault="00E103CA" w:rsidP="00E103CA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 w:rsidR="0052077F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культуры, проведение </w:t>
      </w:r>
      <w:r w:rsidR="0052077F">
        <w:rPr>
          <w:sz w:val="28"/>
          <w:szCs w:val="28"/>
        </w:rPr>
        <w:t xml:space="preserve">районных </w:t>
      </w:r>
      <w:r w:rsidRPr="00E11011">
        <w:rPr>
          <w:sz w:val="28"/>
          <w:szCs w:val="28"/>
        </w:rPr>
        <w:t>мероприятий в области культуры.</w:t>
      </w:r>
    </w:p>
    <w:p w14:paraId="07F6DE98" w14:textId="2198E63A" w:rsidR="00E103CA" w:rsidRDefault="00E103CA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Особое внимание будет уделено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муниципальн</w:t>
      </w:r>
      <w:r w:rsidR="0052077F">
        <w:rPr>
          <w:sz w:val="28"/>
          <w:szCs w:val="28"/>
        </w:rPr>
        <w:t>ой</w:t>
      </w:r>
      <w:r w:rsidRPr="00E11011">
        <w:rPr>
          <w:sz w:val="28"/>
          <w:szCs w:val="28"/>
        </w:rPr>
        <w:t xml:space="preserve"> библиотек</w:t>
      </w:r>
      <w:r w:rsidR="0052077F">
        <w:rPr>
          <w:sz w:val="28"/>
          <w:szCs w:val="28"/>
        </w:rPr>
        <w:t>и</w:t>
      </w:r>
      <w:r w:rsidRPr="00E11011">
        <w:rPr>
          <w:sz w:val="28"/>
          <w:szCs w:val="28"/>
        </w:rPr>
        <w:t>, котор</w:t>
      </w:r>
      <w:r w:rsidR="0052077F">
        <w:rPr>
          <w:sz w:val="28"/>
          <w:szCs w:val="28"/>
        </w:rPr>
        <w:t>ая</w:t>
      </w:r>
      <w:r w:rsidRPr="00E11011">
        <w:rPr>
          <w:sz w:val="28"/>
          <w:szCs w:val="28"/>
        </w:rPr>
        <w:t xml:space="preserve"> явля</w:t>
      </w:r>
      <w:r w:rsidR="0052077F">
        <w:rPr>
          <w:sz w:val="28"/>
          <w:szCs w:val="28"/>
        </w:rPr>
        <w:t>е</w:t>
      </w:r>
      <w:r w:rsidRPr="00E11011">
        <w:rPr>
          <w:sz w:val="28"/>
          <w:szCs w:val="28"/>
        </w:rPr>
        <w:t xml:space="preserve">тся одним из базовых элементов культурной, образовательной и информационной инфраструктуры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>, выполня</w:t>
      </w:r>
      <w:r w:rsidR="0052077F">
        <w:rPr>
          <w:sz w:val="28"/>
          <w:szCs w:val="28"/>
        </w:rPr>
        <w:t>е</w:t>
      </w:r>
      <w:r w:rsidRPr="00E11011">
        <w:rPr>
          <w:sz w:val="28"/>
          <w:szCs w:val="28"/>
        </w:rPr>
        <w:t xml:space="preserve">т важнейшие социальные и коммуникативные функции. </w:t>
      </w:r>
    </w:p>
    <w:p w14:paraId="24C62CD6" w14:textId="77777777" w:rsidR="0052077F" w:rsidRPr="00E11011" w:rsidRDefault="0052077F" w:rsidP="00E10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27830A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AC17E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 Повышение эффективности</w:t>
      </w:r>
    </w:p>
    <w:p w14:paraId="233DD4B8" w14:textId="77777777" w:rsidR="00E103CA" w:rsidRPr="00E11011" w:rsidRDefault="00E103CA" w:rsidP="00E103CA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 приоритизация бюджетных расходов</w:t>
      </w:r>
    </w:p>
    <w:p w14:paraId="75977F1F" w14:textId="77777777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4FF4D08E" w14:textId="43105EC4" w:rsidR="00E103CA" w:rsidRPr="00E11011" w:rsidRDefault="00E103CA" w:rsidP="00E103CA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</w:t>
      </w:r>
      <w:r w:rsidR="003868CF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является обеспечение всех конституционных </w:t>
      </w:r>
      <w:r w:rsidRPr="00E11011">
        <w:rPr>
          <w:sz w:val="28"/>
          <w:szCs w:val="28"/>
          <w:lang w:eastAsia="en-US"/>
        </w:rPr>
        <w:lastRenderedPageBreak/>
        <w:t>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14:paraId="7DF1C102" w14:textId="4E998DAB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эффективного использования средств  бюджета </w:t>
      </w:r>
      <w:r w:rsidR="001F173A">
        <w:rPr>
          <w:sz w:val="28"/>
          <w:szCs w:val="28"/>
        </w:rPr>
        <w:t xml:space="preserve"> </w:t>
      </w:r>
      <w:r w:rsidR="003868CF">
        <w:rPr>
          <w:sz w:val="28"/>
          <w:szCs w:val="28"/>
        </w:rPr>
        <w:t>поселения</w:t>
      </w:r>
      <w:r w:rsidR="001F1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3E86595F" w14:textId="4A9ED4C0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 расходных обязательств с учетом переформатирования структуры расходов  бюджета</w:t>
      </w:r>
      <w:r w:rsidR="001F173A"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14:paraId="431F5DDD" w14:textId="2977C2BB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 бюджета </w:t>
      </w:r>
      <w:r w:rsidR="001F173A"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  <w:r w:rsidR="001F173A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на основе </w:t>
      </w:r>
      <w:r w:rsidR="001F173A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F20972">
        <w:rPr>
          <w:sz w:val="28"/>
          <w:szCs w:val="28"/>
        </w:rPr>
        <w:t>Хомутовского сельского поселения</w:t>
      </w:r>
      <w:r w:rsidRPr="00E11011">
        <w:rPr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2560C4A6" w14:textId="77777777" w:rsidR="00E103CA" w:rsidRPr="00E11011" w:rsidRDefault="00E103CA" w:rsidP="00E103C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1F173A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0C64D439" w14:textId="77777777" w:rsidR="001F173A" w:rsidRDefault="00E103C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132E3FDD" w14:textId="77777777" w:rsidR="001F173A" w:rsidRDefault="001F173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14:paraId="7054BAC1" w14:textId="77777777" w:rsidR="00E103CA" w:rsidRPr="00E11011" w:rsidRDefault="001F173A" w:rsidP="001F173A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03CA" w:rsidRPr="00E11011">
        <w:rPr>
          <w:sz w:val="28"/>
          <w:szCs w:val="28"/>
        </w:rPr>
        <w:t>4. Основные подходы</w:t>
      </w:r>
    </w:p>
    <w:p w14:paraId="7D8D642A" w14:textId="77777777" w:rsidR="00E103CA" w:rsidRPr="00E11011" w:rsidRDefault="00E103CA" w:rsidP="00E1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 формированию межбюджетных отношений</w:t>
      </w:r>
    </w:p>
    <w:p w14:paraId="5DA4EB72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 и в предыдущих периодах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2024 годы будут являться: </w:t>
      </w:r>
    </w:p>
    <w:p w14:paraId="1AE95812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14:paraId="04E47459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14:paraId="4B502A96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7E956E" w14:textId="77777777" w:rsidR="00861759" w:rsidRPr="00A85EA5" w:rsidRDefault="00861759" w:rsidP="0086175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A85EA5">
        <w:rPr>
          <w:rFonts w:ascii="Times New Roman" w:hAnsi="Times New Roman" w:cs="Times New Roman"/>
          <w:sz w:val="28"/>
          <w:szCs w:val="28"/>
        </w:rPr>
        <w:t>, параметрам муниципального долга.</w:t>
      </w:r>
    </w:p>
    <w:p w14:paraId="5A535FEC" w14:textId="77777777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14:paraId="4B93D0D4" w14:textId="77777777" w:rsidR="00861759" w:rsidRDefault="00861759" w:rsidP="00861759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 бюджета</w:t>
      </w:r>
    </w:p>
    <w:p w14:paraId="00BF24AB" w14:textId="1ADAF9AB" w:rsidR="00861759" w:rsidRPr="00A85EA5" w:rsidRDefault="00861759" w:rsidP="00861759">
      <w:pPr>
        <w:widowControl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972">
        <w:rPr>
          <w:sz w:val="28"/>
          <w:szCs w:val="28"/>
        </w:rPr>
        <w:t>Хомутовского сельского поселения</w:t>
      </w:r>
    </w:p>
    <w:p w14:paraId="3884C4B2" w14:textId="22AFEA12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политика будет направлена на обеспечение сбалансированности  бюджета</w:t>
      </w:r>
      <w:r>
        <w:rPr>
          <w:sz w:val="28"/>
          <w:szCs w:val="28"/>
        </w:rPr>
        <w:t xml:space="preserve"> </w:t>
      </w:r>
      <w:r w:rsidR="009B7C95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>.</w:t>
      </w:r>
    </w:p>
    <w:p w14:paraId="587AADC4" w14:textId="77777777" w:rsidR="00861759" w:rsidRPr="00A85EA5" w:rsidRDefault="00861759" w:rsidP="0086175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</w:t>
      </w:r>
      <w:r>
        <w:rPr>
          <w:sz w:val="28"/>
          <w:szCs w:val="28"/>
        </w:rPr>
        <w:t xml:space="preserve"> не</w:t>
      </w:r>
      <w:r w:rsidRPr="00A85EA5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.</w:t>
      </w:r>
    </w:p>
    <w:p w14:paraId="75690E85" w14:textId="77777777" w:rsidR="00E103CA" w:rsidRDefault="00E103CA" w:rsidP="00E103C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бюджетов </w:t>
      </w:r>
      <w:r w:rsidR="001F173A">
        <w:rPr>
          <w:sz w:val="28"/>
          <w:szCs w:val="28"/>
        </w:rPr>
        <w:t xml:space="preserve"> сельских поселений</w:t>
      </w:r>
      <w:r w:rsidRPr="00E11011">
        <w:rPr>
          <w:sz w:val="28"/>
          <w:szCs w:val="28"/>
        </w:rPr>
        <w:t>.</w:t>
      </w:r>
    </w:p>
    <w:p w14:paraId="5A5EE7BF" w14:textId="77777777" w:rsidR="009B3568" w:rsidRDefault="009B3568" w:rsidP="00E103C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FE1C4DC" w14:textId="77777777" w:rsidR="00E103CA" w:rsidRPr="00E11011" w:rsidRDefault="00E103CA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6. Совершенствование системы внутреннего </w:t>
      </w:r>
    </w:p>
    <w:p w14:paraId="134A2B4E" w14:textId="3A6B0DE0" w:rsidR="00E103CA" w:rsidRPr="00E11011" w:rsidRDefault="009B3568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852EDC">
        <w:rPr>
          <w:sz w:val="28"/>
          <w:szCs w:val="28"/>
        </w:rPr>
        <w:t>па</w:t>
      </w:r>
      <w:r>
        <w:rPr>
          <w:sz w:val="28"/>
          <w:szCs w:val="28"/>
        </w:rPr>
        <w:t>льного</w:t>
      </w:r>
      <w:r w:rsidR="00E103CA" w:rsidRPr="00E11011">
        <w:rPr>
          <w:sz w:val="28"/>
          <w:szCs w:val="28"/>
        </w:rPr>
        <w:t xml:space="preserve"> финансового  контроля </w:t>
      </w:r>
    </w:p>
    <w:p w14:paraId="1F6BFAB9" w14:textId="77777777" w:rsidR="00E103CA" w:rsidRPr="00E11011" w:rsidRDefault="00E103CA" w:rsidP="00E103CA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 контроля финансового органа в сфере закупок</w:t>
      </w:r>
    </w:p>
    <w:p w14:paraId="6331A5FE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9B3568"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02B9F3C5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9B3568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контроля;</w:t>
      </w:r>
    </w:p>
    <w:p w14:paraId="32C96EA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74A715AC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обеспечение реализации задач внутреннего </w:t>
      </w:r>
      <w:r w:rsidR="009B3568"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48F754E1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53801D12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методологической базы осуществления  муниципального финансового контроля, учет и обобщение результатов контрольной деятельности;</w:t>
      </w:r>
    </w:p>
    <w:p w14:paraId="74E81381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14:paraId="06411F26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Будет продолжена работа по методологической поддержке муниципальных образований при осуществлении внутреннего муниципального финансового контроля.</w:t>
      </w:r>
    </w:p>
    <w:p w14:paraId="0B549BD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 w:rsidR="009B3568"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47EB794C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14:paraId="2228C359" w14:textId="77777777" w:rsidR="004F08EA" w:rsidRDefault="00E103CA" w:rsidP="004F08EA">
      <w:pPr>
        <w:pStyle w:val="a5"/>
        <w:rPr>
          <w:szCs w:val="28"/>
        </w:rPr>
      </w:pPr>
      <w:r w:rsidRPr="00E11011">
        <w:rPr>
          <w:szCs w:val="28"/>
        </w:rPr>
        <w:lastRenderedPageBreak/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  <w:r w:rsidR="004F08EA" w:rsidRPr="004F08EA">
        <w:rPr>
          <w:szCs w:val="28"/>
        </w:rPr>
        <w:t xml:space="preserve"> </w:t>
      </w:r>
    </w:p>
    <w:p w14:paraId="10DB023B" w14:textId="77777777" w:rsidR="004F08EA" w:rsidRDefault="004F08EA" w:rsidP="004F08EA">
      <w:pPr>
        <w:pStyle w:val="a5"/>
        <w:rPr>
          <w:szCs w:val="28"/>
        </w:rPr>
      </w:pPr>
    </w:p>
    <w:p w14:paraId="3CF13D31" w14:textId="77777777" w:rsidR="004F08EA" w:rsidRDefault="004F08EA" w:rsidP="004F08EA">
      <w:pPr>
        <w:pStyle w:val="a5"/>
        <w:rPr>
          <w:szCs w:val="28"/>
        </w:rPr>
      </w:pPr>
    </w:p>
    <w:p w14:paraId="0DC55DA4" w14:textId="77777777" w:rsidR="004F08EA" w:rsidRDefault="004F08EA" w:rsidP="004F08EA">
      <w:pPr>
        <w:pStyle w:val="a5"/>
        <w:rPr>
          <w:szCs w:val="28"/>
        </w:rPr>
      </w:pPr>
    </w:p>
    <w:p w14:paraId="558CF159" w14:textId="77777777" w:rsidR="00E103CA" w:rsidRPr="00E11011" w:rsidRDefault="00E103CA" w:rsidP="00E103C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14:paraId="1B13C318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60302870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328C3DC9" w14:textId="77777777" w:rsidR="00E103CA" w:rsidRPr="00E11011" w:rsidRDefault="00E103CA" w:rsidP="00E103CA">
      <w:pPr>
        <w:ind w:firstLine="709"/>
        <w:jc w:val="both"/>
        <w:rPr>
          <w:sz w:val="28"/>
          <w:szCs w:val="28"/>
        </w:rPr>
      </w:pPr>
    </w:p>
    <w:p w14:paraId="492B0D7A" w14:textId="77777777" w:rsidR="00E103CA" w:rsidRDefault="00E103CA" w:rsidP="00861759">
      <w:pPr>
        <w:ind w:right="5551"/>
        <w:jc w:val="center"/>
        <w:rPr>
          <w:sz w:val="28"/>
        </w:rPr>
      </w:pPr>
      <w:r w:rsidRPr="00C355CA">
        <w:rPr>
          <w:sz w:val="28"/>
        </w:rPr>
        <w:t xml:space="preserve">                                                         </w:t>
      </w:r>
      <w:r w:rsidR="00861759">
        <w:rPr>
          <w:sz w:val="28"/>
        </w:rPr>
        <w:t xml:space="preserve">        </w:t>
      </w:r>
    </w:p>
    <w:p w14:paraId="13B0E9C6" w14:textId="77777777" w:rsidR="00E103CA" w:rsidRDefault="00E103CA" w:rsidP="00E103CA">
      <w:pPr>
        <w:rPr>
          <w:sz w:val="28"/>
        </w:rPr>
      </w:pPr>
    </w:p>
    <w:sectPr w:rsidR="00E103CA" w:rsidSect="00C8397F">
      <w:headerReference w:type="default" r:id="rId8"/>
      <w:footerReference w:type="even" r:id="rId9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C391" w14:textId="77777777" w:rsidR="00A96B27" w:rsidRDefault="00A96B27">
      <w:r>
        <w:separator/>
      </w:r>
    </w:p>
  </w:endnote>
  <w:endnote w:type="continuationSeparator" w:id="0">
    <w:p w14:paraId="57756D3E" w14:textId="77777777" w:rsidR="00A96B27" w:rsidRDefault="00A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D148" w14:textId="77777777" w:rsidR="003140B8" w:rsidRDefault="00314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BF69CF" w14:textId="77777777" w:rsidR="003140B8" w:rsidRDefault="003140B8">
    <w:pPr>
      <w:pStyle w:val="a7"/>
      <w:ind w:right="360"/>
    </w:pPr>
  </w:p>
  <w:p w14:paraId="394AFBF2" w14:textId="77777777" w:rsidR="003140B8" w:rsidRDefault="00314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6EB0" w14:textId="77777777" w:rsidR="00A96B27" w:rsidRDefault="00A96B27">
      <w:r>
        <w:separator/>
      </w:r>
    </w:p>
  </w:footnote>
  <w:footnote w:type="continuationSeparator" w:id="0">
    <w:p w14:paraId="60A6BF6E" w14:textId="77777777" w:rsidR="00A96B27" w:rsidRDefault="00A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634EDB30" w14:textId="77777777" w:rsidR="003140B8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7627168">
    <w:abstractNumId w:val="0"/>
  </w:num>
  <w:num w:numId="2" w16cid:durableId="11079321">
    <w:abstractNumId w:val="0"/>
  </w:num>
  <w:num w:numId="3" w16cid:durableId="584190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993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67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23F"/>
    <w:rsid w:val="0000028D"/>
    <w:rsid w:val="000021E0"/>
    <w:rsid w:val="000031A5"/>
    <w:rsid w:val="0000493A"/>
    <w:rsid w:val="00013D4F"/>
    <w:rsid w:val="000179EF"/>
    <w:rsid w:val="00050C68"/>
    <w:rsid w:val="0005372C"/>
    <w:rsid w:val="00054D8B"/>
    <w:rsid w:val="000559D5"/>
    <w:rsid w:val="00060A5F"/>
    <w:rsid w:val="00060F3C"/>
    <w:rsid w:val="0006347C"/>
    <w:rsid w:val="00077AE1"/>
    <w:rsid w:val="000808D6"/>
    <w:rsid w:val="00092560"/>
    <w:rsid w:val="000961A1"/>
    <w:rsid w:val="000A726F"/>
    <w:rsid w:val="000A76B1"/>
    <w:rsid w:val="000B3E78"/>
    <w:rsid w:val="000B4002"/>
    <w:rsid w:val="000B66C7"/>
    <w:rsid w:val="000B7B4B"/>
    <w:rsid w:val="000C430D"/>
    <w:rsid w:val="000C6649"/>
    <w:rsid w:val="000D07AA"/>
    <w:rsid w:val="000E33CE"/>
    <w:rsid w:val="000F2B40"/>
    <w:rsid w:val="000F5B6A"/>
    <w:rsid w:val="001006EB"/>
    <w:rsid w:val="00104E0D"/>
    <w:rsid w:val="0010504A"/>
    <w:rsid w:val="00116BFA"/>
    <w:rsid w:val="00125DE3"/>
    <w:rsid w:val="00153B21"/>
    <w:rsid w:val="00170F02"/>
    <w:rsid w:val="00181743"/>
    <w:rsid w:val="00185507"/>
    <w:rsid w:val="0019664F"/>
    <w:rsid w:val="001B2D1C"/>
    <w:rsid w:val="001C1D98"/>
    <w:rsid w:val="001D2690"/>
    <w:rsid w:val="001D4932"/>
    <w:rsid w:val="001E113B"/>
    <w:rsid w:val="001E2254"/>
    <w:rsid w:val="001E555C"/>
    <w:rsid w:val="001F173A"/>
    <w:rsid w:val="001F2E64"/>
    <w:rsid w:val="001F4BE3"/>
    <w:rsid w:val="001F6D02"/>
    <w:rsid w:val="00216F6E"/>
    <w:rsid w:val="00220069"/>
    <w:rsid w:val="0023596A"/>
    <w:rsid w:val="00236266"/>
    <w:rsid w:val="002504E8"/>
    <w:rsid w:val="00252F4F"/>
    <w:rsid w:val="00254382"/>
    <w:rsid w:val="00255A4C"/>
    <w:rsid w:val="0027031E"/>
    <w:rsid w:val="0028703B"/>
    <w:rsid w:val="00293166"/>
    <w:rsid w:val="002A2062"/>
    <w:rsid w:val="002A31A1"/>
    <w:rsid w:val="002B6527"/>
    <w:rsid w:val="002B76F0"/>
    <w:rsid w:val="002C135C"/>
    <w:rsid w:val="002C5E60"/>
    <w:rsid w:val="002D1269"/>
    <w:rsid w:val="002D5B95"/>
    <w:rsid w:val="002E65D5"/>
    <w:rsid w:val="002F2023"/>
    <w:rsid w:val="002F3AFF"/>
    <w:rsid w:val="002F48C3"/>
    <w:rsid w:val="002F63E3"/>
    <w:rsid w:val="002F74D7"/>
    <w:rsid w:val="0030124B"/>
    <w:rsid w:val="00313D3A"/>
    <w:rsid w:val="003140B8"/>
    <w:rsid w:val="003167D4"/>
    <w:rsid w:val="003260DC"/>
    <w:rsid w:val="00336BDE"/>
    <w:rsid w:val="00341FC1"/>
    <w:rsid w:val="003477D9"/>
    <w:rsid w:val="0037040B"/>
    <w:rsid w:val="00372568"/>
    <w:rsid w:val="003850FA"/>
    <w:rsid w:val="003868CF"/>
    <w:rsid w:val="003921D8"/>
    <w:rsid w:val="003A3F3E"/>
    <w:rsid w:val="003B2193"/>
    <w:rsid w:val="003D19E9"/>
    <w:rsid w:val="004011F2"/>
    <w:rsid w:val="00407B71"/>
    <w:rsid w:val="0041173B"/>
    <w:rsid w:val="00423690"/>
    <w:rsid w:val="00423E4B"/>
    <w:rsid w:val="00425061"/>
    <w:rsid w:val="00434F5A"/>
    <w:rsid w:val="0043686A"/>
    <w:rsid w:val="00436C03"/>
    <w:rsid w:val="00441069"/>
    <w:rsid w:val="00444636"/>
    <w:rsid w:val="00453869"/>
    <w:rsid w:val="00457315"/>
    <w:rsid w:val="00470BA8"/>
    <w:rsid w:val="004711EC"/>
    <w:rsid w:val="00480BC7"/>
    <w:rsid w:val="004871AA"/>
    <w:rsid w:val="00490807"/>
    <w:rsid w:val="004B4540"/>
    <w:rsid w:val="004B523F"/>
    <w:rsid w:val="004B6A5C"/>
    <w:rsid w:val="004D091C"/>
    <w:rsid w:val="004E0530"/>
    <w:rsid w:val="004E78FD"/>
    <w:rsid w:val="004F08EA"/>
    <w:rsid w:val="004F7011"/>
    <w:rsid w:val="00515D9C"/>
    <w:rsid w:val="0052077F"/>
    <w:rsid w:val="00531FBD"/>
    <w:rsid w:val="0053366A"/>
    <w:rsid w:val="00535D1A"/>
    <w:rsid w:val="00540E73"/>
    <w:rsid w:val="0054712F"/>
    <w:rsid w:val="00554EE5"/>
    <w:rsid w:val="0056301C"/>
    <w:rsid w:val="00571074"/>
    <w:rsid w:val="00581CEA"/>
    <w:rsid w:val="00585443"/>
    <w:rsid w:val="005879A1"/>
    <w:rsid w:val="00587BF6"/>
    <w:rsid w:val="00594527"/>
    <w:rsid w:val="005A1F35"/>
    <w:rsid w:val="005B42DF"/>
    <w:rsid w:val="005C5FF3"/>
    <w:rsid w:val="005D2221"/>
    <w:rsid w:val="00611679"/>
    <w:rsid w:val="00613D7D"/>
    <w:rsid w:val="00643192"/>
    <w:rsid w:val="006564DB"/>
    <w:rsid w:val="00657445"/>
    <w:rsid w:val="00660EE3"/>
    <w:rsid w:val="0066330E"/>
    <w:rsid w:val="00676B57"/>
    <w:rsid w:val="00680548"/>
    <w:rsid w:val="00687BCF"/>
    <w:rsid w:val="006B7A21"/>
    <w:rsid w:val="006C39DA"/>
    <w:rsid w:val="006C5872"/>
    <w:rsid w:val="0071128E"/>
    <w:rsid w:val="007120F8"/>
    <w:rsid w:val="007140C5"/>
    <w:rsid w:val="007219F0"/>
    <w:rsid w:val="0074632B"/>
    <w:rsid w:val="007730B1"/>
    <w:rsid w:val="00775BF3"/>
    <w:rsid w:val="0077646A"/>
    <w:rsid w:val="00782222"/>
    <w:rsid w:val="007936ED"/>
    <w:rsid w:val="007A7241"/>
    <w:rsid w:val="007B0FA2"/>
    <w:rsid w:val="007B5B21"/>
    <w:rsid w:val="007B6388"/>
    <w:rsid w:val="007C0A5F"/>
    <w:rsid w:val="007D2E83"/>
    <w:rsid w:val="007E39DD"/>
    <w:rsid w:val="007F2A80"/>
    <w:rsid w:val="007F302F"/>
    <w:rsid w:val="00803F3C"/>
    <w:rsid w:val="00804CFE"/>
    <w:rsid w:val="008068E2"/>
    <w:rsid w:val="00811C94"/>
    <w:rsid w:val="00811CF1"/>
    <w:rsid w:val="008438D7"/>
    <w:rsid w:val="00847A00"/>
    <w:rsid w:val="00847C5C"/>
    <w:rsid w:val="00852EDC"/>
    <w:rsid w:val="00860E5A"/>
    <w:rsid w:val="00861759"/>
    <w:rsid w:val="00867AB6"/>
    <w:rsid w:val="00883CDE"/>
    <w:rsid w:val="008A26EE"/>
    <w:rsid w:val="008B6AD3"/>
    <w:rsid w:val="008E36D8"/>
    <w:rsid w:val="00903738"/>
    <w:rsid w:val="00910044"/>
    <w:rsid w:val="009122B1"/>
    <w:rsid w:val="009127DC"/>
    <w:rsid w:val="00913129"/>
    <w:rsid w:val="00917C70"/>
    <w:rsid w:val="009228DF"/>
    <w:rsid w:val="00924E84"/>
    <w:rsid w:val="009310D9"/>
    <w:rsid w:val="00931944"/>
    <w:rsid w:val="00947FCC"/>
    <w:rsid w:val="0095739A"/>
    <w:rsid w:val="009722B7"/>
    <w:rsid w:val="00985A10"/>
    <w:rsid w:val="00997F95"/>
    <w:rsid w:val="009B3568"/>
    <w:rsid w:val="009B7C95"/>
    <w:rsid w:val="009C2EB9"/>
    <w:rsid w:val="009D6B5D"/>
    <w:rsid w:val="009D6EA0"/>
    <w:rsid w:val="00A05B6C"/>
    <w:rsid w:val="00A061D7"/>
    <w:rsid w:val="00A10296"/>
    <w:rsid w:val="00A11D88"/>
    <w:rsid w:val="00A1359F"/>
    <w:rsid w:val="00A210CF"/>
    <w:rsid w:val="00A30E81"/>
    <w:rsid w:val="00A33B04"/>
    <w:rsid w:val="00A34804"/>
    <w:rsid w:val="00A36A32"/>
    <w:rsid w:val="00A41738"/>
    <w:rsid w:val="00A52518"/>
    <w:rsid w:val="00A67B50"/>
    <w:rsid w:val="00A932E4"/>
    <w:rsid w:val="00A941CF"/>
    <w:rsid w:val="00A96B27"/>
    <w:rsid w:val="00A97E69"/>
    <w:rsid w:val="00AA514D"/>
    <w:rsid w:val="00AB1ACA"/>
    <w:rsid w:val="00AB667E"/>
    <w:rsid w:val="00AE2601"/>
    <w:rsid w:val="00AF12E9"/>
    <w:rsid w:val="00B02C23"/>
    <w:rsid w:val="00B12AB9"/>
    <w:rsid w:val="00B1614E"/>
    <w:rsid w:val="00B22F6A"/>
    <w:rsid w:val="00B31114"/>
    <w:rsid w:val="00B35935"/>
    <w:rsid w:val="00B37E63"/>
    <w:rsid w:val="00B444A2"/>
    <w:rsid w:val="00B5444F"/>
    <w:rsid w:val="00B62CFB"/>
    <w:rsid w:val="00B63BC7"/>
    <w:rsid w:val="00B65151"/>
    <w:rsid w:val="00B72D61"/>
    <w:rsid w:val="00B80D5B"/>
    <w:rsid w:val="00B81A41"/>
    <w:rsid w:val="00B8231A"/>
    <w:rsid w:val="00B84076"/>
    <w:rsid w:val="00B8495D"/>
    <w:rsid w:val="00B86358"/>
    <w:rsid w:val="00B91186"/>
    <w:rsid w:val="00BB55C0"/>
    <w:rsid w:val="00BC0920"/>
    <w:rsid w:val="00BE437C"/>
    <w:rsid w:val="00BE5278"/>
    <w:rsid w:val="00BE67CB"/>
    <w:rsid w:val="00BF39F0"/>
    <w:rsid w:val="00C0618E"/>
    <w:rsid w:val="00C07A72"/>
    <w:rsid w:val="00C11FDF"/>
    <w:rsid w:val="00C133C7"/>
    <w:rsid w:val="00C219F0"/>
    <w:rsid w:val="00C25EE0"/>
    <w:rsid w:val="00C30BC1"/>
    <w:rsid w:val="00C459C0"/>
    <w:rsid w:val="00C46D92"/>
    <w:rsid w:val="00C54EF6"/>
    <w:rsid w:val="00C572C4"/>
    <w:rsid w:val="00C60F1C"/>
    <w:rsid w:val="00C66BB0"/>
    <w:rsid w:val="00C72F4A"/>
    <w:rsid w:val="00C731BB"/>
    <w:rsid w:val="00C8397F"/>
    <w:rsid w:val="00C95DA9"/>
    <w:rsid w:val="00CA151C"/>
    <w:rsid w:val="00CA6D02"/>
    <w:rsid w:val="00CB1900"/>
    <w:rsid w:val="00CB43C1"/>
    <w:rsid w:val="00CC7513"/>
    <w:rsid w:val="00CD077D"/>
    <w:rsid w:val="00CE5183"/>
    <w:rsid w:val="00CF077F"/>
    <w:rsid w:val="00CF7F39"/>
    <w:rsid w:val="00D00358"/>
    <w:rsid w:val="00D13E83"/>
    <w:rsid w:val="00D30C8B"/>
    <w:rsid w:val="00D4115D"/>
    <w:rsid w:val="00D460DE"/>
    <w:rsid w:val="00D67295"/>
    <w:rsid w:val="00D73323"/>
    <w:rsid w:val="00D873F6"/>
    <w:rsid w:val="00DA1E06"/>
    <w:rsid w:val="00DA7C1C"/>
    <w:rsid w:val="00DB4D6B"/>
    <w:rsid w:val="00DC2302"/>
    <w:rsid w:val="00DC3452"/>
    <w:rsid w:val="00DC6AA9"/>
    <w:rsid w:val="00DE50C1"/>
    <w:rsid w:val="00DF2878"/>
    <w:rsid w:val="00DF4D66"/>
    <w:rsid w:val="00E00783"/>
    <w:rsid w:val="00E04378"/>
    <w:rsid w:val="00E103CA"/>
    <w:rsid w:val="00E138E0"/>
    <w:rsid w:val="00E20B93"/>
    <w:rsid w:val="00E3132E"/>
    <w:rsid w:val="00E36EA0"/>
    <w:rsid w:val="00E54CD4"/>
    <w:rsid w:val="00E61F30"/>
    <w:rsid w:val="00E657E1"/>
    <w:rsid w:val="00E67DF0"/>
    <w:rsid w:val="00E7274C"/>
    <w:rsid w:val="00E74E00"/>
    <w:rsid w:val="00E75C57"/>
    <w:rsid w:val="00E76A4E"/>
    <w:rsid w:val="00E82130"/>
    <w:rsid w:val="00E86F85"/>
    <w:rsid w:val="00E9626F"/>
    <w:rsid w:val="00EC40AD"/>
    <w:rsid w:val="00EC65DB"/>
    <w:rsid w:val="00ED31AE"/>
    <w:rsid w:val="00ED696C"/>
    <w:rsid w:val="00ED72D3"/>
    <w:rsid w:val="00EF29AB"/>
    <w:rsid w:val="00EF56AF"/>
    <w:rsid w:val="00F02C40"/>
    <w:rsid w:val="00F153E7"/>
    <w:rsid w:val="00F16A86"/>
    <w:rsid w:val="00F20972"/>
    <w:rsid w:val="00F21C71"/>
    <w:rsid w:val="00F24917"/>
    <w:rsid w:val="00F30D40"/>
    <w:rsid w:val="00F410DF"/>
    <w:rsid w:val="00F41ECF"/>
    <w:rsid w:val="00F8225E"/>
    <w:rsid w:val="00F86418"/>
    <w:rsid w:val="00F9297B"/>
    <w:rsid w:val="00FA0021"/>
    <w:rsid w:val="00FA6611"/>
    <w:rsid w:val="00FD350A"/>
    <w:rsid w:val="00FD6090"/>
    <w:rsid w:val="00FE28A8"/>
    <w:rsid w:val="00FE37BA"/>
    <w:rsid w:val="00FE6C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61CC1"/>
  <w15:docId w15:val="{BBD81A72-1F69-43ED-B9E8-490B0D3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254"/>
  </w:style>
  <w:style w:type="paragraph" w:styleId="1">
    <w:name w:val="heading 1"/>
    <w:basedOn w:val="a"/>
    <w:next w:val="a"/>
    <w:link w:val="10"/>
    <w:uiPriority w:val="99"/>
    <w:qFormat/>
    <w:rsid w:val="001E22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E225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E225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E225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22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E225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E225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F3AFF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2F2023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2F2023"/>
    <w:rPr>
      <w:b/>
      <w:bCs/>
    </w:rPr>
  </w:style>
  <w:style w:type="character" w:customStyle="1" w:styleId="14">
    <w:name w:val="Обычный1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64AED-493C-43F2-86F4-4CD9427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KompRU</cp:lastModifiedBy>
  <cp:revision>71</cp:revision>
  <cp:lastPrinted>2022-10-24T11:59:00Z</cp:lastPrinted>
  <dcterms:created xsi:type="dcterms:W3CDTF">2020-10-12T07:52:00Z</dcterms:created>
  <dcterms:modified xsi:type="dcterms:W3CDTF">2023-02-01T09:28:00Z</dcterms:modified>
</cp:coreProperties>
</file>