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EF11" w14:textId="77777777" w:rsidR="00001E87" w:rsidRPr="00D8205F" w:rsidRDefault="00001E87" w:rsidP="00001E87">
      <w:pPr>
        <w:tabs>
          <w:tab w:val="left" w:pos="-567"/>
        </w:tabs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РОССИЙСКАЯ ФЕДЕРАЦИЯ</w:t>
      </w:r>
    </w:p>
    <w:p w14:paraId="5E8C29F4" w14:textId="77777777" w:rsidR="00001E87" w:rsidRPr="00D8205F" w:rsidRDefault="00001E87" w:rsidP="00001E87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РОСТОВСКАЯ ОБЛАСТЬ</w:t>
      </w:r>
    </w:p>
    <w:p w14:paraId="42325A1F" w14:textId="77777777" w:rsidR="00001E87" w:rsidRPr="00D8205F" w:rsidRDefault="00001E87" w:rsidP="00001E87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КАГАЛЬНИЦКИЙ РАЙОН</w:t>
      </w:r>
    </w:p>
    <w:p w14:paraId="20B820FE" w14:textId="77777777" w:rsidR="00001E87" w:rsidRPr="00D8205F" w:rsidRDefault="00001E87" w:rsidP="00001E87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МУНИЦИПАЛЬНОЕ ОБРАЗОВАНИЕ</w:t>
      </w:r>
    </w:p>
    <w:p w14:paraId="52D67FEC" w14:textId="77777777" w:rsidR="00001E87" w:rsidRPr="00D8205F" w:rsidRDefault="00001E87" w:rsidP="00001E87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«ХОМУТОВСКОЕ СЕЛЬСКОЕ ПОСЕЛЕНИЕ»</w:t>
      </w:r>
    </w:p>
    <w:p w14:paraId="09F65DCD" w14:textId="77777777" w:rsidR="00001E87" w:rsidRPr="00D8205F" w:rsidRDefault="00001E87" w:rsidP="00001E87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4B792583" w14:textId="77777777" w:rsidR="00001E87" w:rsidRPr="00D8205F" w:rsidRDefault="00001E87" w:rsidP="00001E87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 xml:space="preserve">СОБРАНИЕ ДЕПУТАТОВ </w:t>
      </w:r>
    </w:p>
    <w:p w14:paraId="01A0FA98" w14:textId="77777777" w:rsidR="00001E87" w:rsidRPr="00D8205F" w:rsidRDefault="00001E87" w:rsidP="00001E87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ХОМУТОВСКОГО СЕЛЬСКОГО ПОСЕЛЕНИЯ</w:t>
      </w:r>
    </w:p>
    <w:p w14:paraId="17BA5131" w14:textId="77777777" w:rsidR="00001E87" w:rsidRDefault="00001E87" w:rsidP="00001E87">
      <w:pPr>
        <w:jc w:val="center"/>
        <w:rPr>
          <w:b/>
          <w:sz w:val="28"/>
          <w:szCs w:val="28"/>
        </w:rPr>
      </w:pPr>
    </w:p>
    <w:p w14:paraId="61C99293" w14:textId="77777777" w:rsidR="00001E87" w:rsidRDefault="00001E87" w:rsidP="00001E87">
      <w:pPr>
        <w:jc w:val="center"/>
        <w:rPr>
          <w:b/>
          <w:sz w:val="28"/>
          <w:szCs w:val="28"/>
        </w:rPr>
      </w:pPr>
    </w:p>
    <w:p w14:paraId="0D090B94" w14:textId="77777777" w:rsidR="00001E87" w:rsidRDefault="00001E87" w:rsidP="00001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1"/>
        <w:gridCol w:w="1170"/>
        <w:gridCol w:w="3807"/>
      </w:tblGrid>
      <w:tr w:rsidR="00001E87" w14:paraId="4074F24F" w14:textId="77777777" w:rsidTr="00FA6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78" w:type="dxa"/>
            <w:gridSpan w:val="3"/>
          </w:tcPr>
          <w:p w14:paraId="2F0DD36E" w14:textId="77777777" w:rsidR="00001E87" w:rsidRPr="003D61BC" w:rsidRDefault="00001E87" w:rsidP="00FA6C29">
            <w:pPr>
              <w:rPr>
                <w:b/>
                <w:bCs/>
                <w:sz w:val="28"/>
              </w:rPr>
            </w:pPr>
          </w:p>
        </w:tc>
      </w:tr>
      <w:tr w:rsidR="00001E87" w:rsidRPr="00207708" w14:paraId="69B76566" w14:textId="77777777" w:rsidTr="00FA6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</w:tcPr>
          <w:p w14:paraId="6180A840" w14:textId="77777777" w:rsidR="00001E87" w:rsidRPr="003D61BC" w:rsidRDefault="00001E87" w:rsidP="00FA6C29">
            <w:pPr>
              <w:pStyle w:val="aa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ru-RU"/>
              </w:rPr>
              <w:t>27.10.</w:t>
            </w:r>
            <w:r w:rsidRPr="00DC495A">
              <w:rPr>
                <w:b/>
                <w:bCs/>
                <w:sz w:val="28"/>
              </w:rPr>
              <w:t>20</w:t>
            </w:r>
            <w:r>
              <w:rPr>
                <w:b/>
                <w:bCs/>
                <w:sz w:val="28"/>
                <w:lang w:val="ru-RU"/>
              </w:rPr>
              <w:t>23</w:t>
            </w:r>
            <w:r w:rsidRPr="00DC495A">
              <w:rPr>
                <w:b/>
                <w:bCs/>
                <w:sz w:val="28"/>
              </w:rPr>
              <w:t xml:space="preserve"> года</w:t>
            </w:r>
            <w:r w:rsidRPr="003D61BC">
              <w:rPr>
                <w:b/>
                <w:bCs/>
                <w:sz w:val="28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14:paraId="1FC37A24" w14:textId="77777777" w:rsidR="00001E87" w:rsidRPr="003D61BC" w:rsidRDefault="00001E87" w:rsidP="00FA6C29">
            <w:pPr>
              <w:pStyle w:val="aa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807" w:type="dxa"/>
          </w:tcPr>
          <w:p w14:paraId="29317738" w14:textId="1805B6DB" w:rsidR="00001E87" w:rsidRPr="00C37B2F" w:rsidRDefault="00001E87" w:rsidP="00FA6C29">
            <w:pPr>
              <w:pStyle w:val="aa"/>
              <w:jc w:val="right"/>
              <w:rPr>
                <w:b/>
                <w:bCs/>
                <w:sz w:val="32"/>
                <w:szCs w:val="28"/>
                <w:lang w:val="ru-RU"/>
              </w:rPr>
            </w:pPr>
            <w:r w:rsidRPr="00207708">
              <w:rPr>
                <w:b/>
                <w:bCs/>
                <w:sz w:val="32"/>
                <w:szCs w:val="28"/>
                <w:lang w:val="ru-RU"/>
              </w:rPr>
              <w:t>№</w:t>
            </w:r>
            <w:r w:rsidRPr="00207708">
              <w:rPr>
                <w:b/>
                <w:bCs/>
                <w:sz w:val="32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8"/>
                <w:lang w:val="ru-RU"/>
              </w:rPr>
              <w:t>7</w:t>
            </w:r>
            <w:r>
              <w:rPr>
                <w:b/>
                <w:bCs/>
                <w:sz w:val="32"/>
                <w:szCs w:val="28"/>
                <w:lang w:val="ru-RU"/>
              </w:rPr>
              <w:t>9</w:t>
            </w:r>
          </w:p>
        </w:tc>
      </w:tr>
      <w:tr w:rsidR="00001E87" w14:paraId="10620DA8" w14:textId="77777777" w:rsidTr="00FA6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</w:tcPr>
          <w:p w14:paraId="3BB9F3E4" w14:textId="77777777" w:rsidR="00001E87" w:rsidRPr="003D61BC" w:rsidRDefault="00001E87" w:rsidP="00FA6C29">
            <w:pPr>
              <w:pStyle w:val="aa"/>
              <w:jc w:val="both"/>
              <w:rPr>
                <w:b/>
                <w:bCs/>
                <w:sz w:val="28"/>
              </w:rPr>
            </w:pPr>
            <w:r w:rsidRPr="003D61BC"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67CE32A4" w14:textId="77777777" w:rsidR="00001E87" w:rsidRPr="003D61BC" w:rsidRDefault="00001E87" w:rsidP="00FA6C29">
            <w:pPr>
              <w:pStyle w:val="aa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807" w:type="dxa"/>
          </w:tcPr>
          <w:p w14:paraId="6C799BFC" w14:textId="77777777" w:rsidR="00001E87" w:rsidRPr="003D61BC" w:rsidRDefault="00001E87" w:rsidP="00FA6C29">
            <w:pPr>
              <w:pStyle w:val="aa"/>
              <w:jc w:val="right"/>
              <w:rPr>
                <w:b/>
                <w:bCs/>
                <w:sz w:val="28"/>
              </w:rPr>
            </w:pPr>
          </w:p>
        </w:tc>
      </w:tr>
    </w:tbl>
    <w:p w14:paraId="1CB2AA4B" w14:textId="77777777" w:rsidR="00001E87" w:rsidRPr="00743E21" w:rsidRDefault="00001E87" w:rsidP="00001E87">
      <w:pPr>
        <w:jc w:val="center"/>
        <w:rPr>
          <w:b/>
          <w:bCs/>
          <w:sz w:val="28"/>
          <w:szCs w:val="28"/>
        </w:rPr>
      </w:pPr>
      <w:r w:rsidRPr="00743E21">
        <w:rPr>
          <w:b/>
          <w:bCs/>
          <w:sz w:val="28"/>
          <w:szCs w:val="28"/>
        </w:rPr>
        <w:t>ст. Хомутовская</w:t>
      </w:r>
    </w:p>
    <w:p w14:paraId="4D1294EB" w14:textId="77777777" w:rsidR="00001E87" w:rsidRDefault="00001E87" w:rsidP="00870F43">
      <w:pPr>
        <w:jc w:val="center"/>
        <w:rPr>
          <w:b/>
          <w:sz w:val="28"/>
          <w:szCs w:val="28"/>
        </w:rPr>
      </w:pPr>
    </w:p>
    <w:p w14:paraId="3B64DC79" w14:textId="2C762FC0" w:rsidR="00870F43" w:rsidRPr="00DE7454" w:rsidRDefault="00DE7454" w:rsidP="00001E8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земельном налоге»</w:t>
      </w:r>
    </w:p>
    <w:p w14:paraId="276ADA3C" w14:textId="77777777" w:rsidR="00DE7454" w:rsidRDefault="00DE7454" w:rsidP="00DE7454">
      <w:pPr>
        <w:jc w:val="both"/>
        <w:rPr>
          <w:sz w:val="28"/>
          <w:szCs w:val="28"/>
        </w:rPr>
      </w:pPr>
    </w:p>
    <w:p w14:paraId="49430630" w14:textId="3D43334C" w:rsidR="00DE7454" w:rsidRDefault="00C72CE0" w:rsidP="00DE7454">
      <w:pPr>
        <w:ind w:firstLine="708"/>
        <w:jc w:val="both"/>
        <w:rPr>
          <w:sz w:val="28"/>
          <w:szCs w:val="28"/>
        </w:rPr>
      </w:pPr>
      <w:r w:rsidRPr="00C72CE0">
        <w:rPr>
          <w:sz w:val="28"/>
          <w:szCs w:val="28"/>
        </w:rPr>
        <w:t xml:space="preserve">В соответствии с главой 31 части второй Налогового кодекса Российской Федерации, Собрание депутатов </w:t>
      </w:r>
      <w:r w:rsidR="00001E87">
        <w:rPr>
          <w:sz w:val="28"/>
          <w:szCs w:val="28"/>
        </w:rPr>
        <w:t>Хомутовского</w:t>
      </w:r>
      <w:r w:rsidRPr="00C72CE0">
        <w:rPr>
          <w:sz w:val="28"/>
          <w:szCs w:val="28"/>
        </w:rPr>
        <w:t xml:space="preserve"> сельского поселения,</w:t>
      </w:r>
      <w:r w:rsidR="00DE7454">
        <w:rPr>
          <w:sz w:val="28"/>
          <w:szCs w:val="28"/>
        </w:rPr>
        <w:t xml:space="preserve"> </w:t>
      </w:r>
    </w:p>
    <w:p w14:paraId="2B5149D6" w14:textId="77777777" w:rsidR="00DE7454" w:rsidRDefault="00DE7454" w:rsidP="00DE7454">
      <w:pPr>
        <w:ind w:firstLine="708"/>
        <w:rPr>
          <w:sz w:val="28"/>
          <w:szCs w:val="28"/>
        </w:rPr>
      </w:pPr>
    </w:p>
    <w:p w14:paraId="688A6DE2" w14:textId="77777777" w:rsidR="00DE7454" w:rsidRDefault="00DE7454" w:rsidP="00DE74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21A65A75" w14:textId="77777777" w:rsidR="00DE7454" w:rsidRDefault="00DE7454" w:rsidP="00DE7454">
      <w:pPr>
        <w:ind w:firstLine="708"/>
        <w:jc w:val="both"/>
        <w:rPr>
          <w:sz w:val="28"/>
          <w:szCs w:val="28"/>
        </w:rPr>
      </w:pPr>
    </w:p>
    <w:p w14:paraId="05E90ECD" w14:textId="641AD0E8" w:rsidR="00DE7454" w:rsidRDefault="00DE7454" w:rsidP="00DE745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</w:t>
      </w:r>
      <w:r w:rsidR="00001E87">
        <w:rPr>
          <w:sz w:val="28"/>
          <w:szCs w:val="28"/>
        </w:rPr>
        <w:t>Хомутовского</w:t>
      </w:r>
      <w:r>
        <w:rPr>
          <w:sz w:val="28"/>
          <w:szCs w:val="28"/>
        </w:rPr>
        <w:t xml:space="preserve"> сельского поселения земельный налог.</w:t>
      </w:r>
    </w:p>
    <w:p w14:paraId="58E98F36" w14:textId="77777777" w:rsidR="00DE7454" w:rsidRDefault="00DE7454" w:rsidP="00DE7454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налоговые ставки  в следующих размерах:                                                 </w:t>
      </w:r>
    </w:p>
    <w:p w14:paraId="1327E210" w14:textId="77777777" w:rsidR="00DE7454" w:rsidRDefault="00DE7454" w:rsidP="00DE7454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 земельных участков:</w:t>
      </w:r>
    </w:p>
    <w:p w14:paraId="7C183250" w14:textId="77777777" w:rsidR="00DE7454" w:rsidRDefault="00DE7454" w:rsidP="00DE74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474F113C" w14:textId="77777777" w:rsidR="00DE7454" w:rsidRDefault="00DE7454" w:rsidP="00DE745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CE0" w:rsidRPr="00C72CE0">
        <w:rPr>
          <w:sz w:val="28"/>
          <w:szCs w:val="28"/>
          <w:highlight w:val="yellow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3F551379" w14:textId="77777777" w:rsidR="00DE7454" w:rsidRPr="00DE7454" w:rsidRDefault="00DE7454" w:rsidP="00DE7454">
      <w:pPr>
        <w:numPr>
          <w:ilvl w:val="0"/>
          <w:numId w:val="7"/>
        </w:numPr>
        <w:suppressAutoHyphens/>
        <w:ind w:left="0" w:firstLine="425"/>
        <w:jc w:val="both"/>
        <w:rPr>
          <w:sz w:val="28"/>
          <w:szCs w:val="28"/>
        </w:rPr>
      </w:pPr>
      <w:r w:rsidRPr="00DE7454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3DD8D948" w14:textId="77777777" w:rsidR="00DE7454" w:rsidRPr="00DE7454" w:rsidRDefault="00DE7454" w:rsidP="00DE7454">
      <w:pPr>
        <w:pStyle w:val="31"/>
        <w:ind w:left="0" w:firstLine="426"/>
        <w:jc w:val="both"/>
        <w:rPr>
          <w:sz w:val="28"/>
          <w:szCs w:val="28"/>
        </w:rPr>
      </w:pPr>
      <w:r w:rsidRPr="00DE7454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43146E35" w14:textId="77777777" w:rsidR="00DE7454" w:rsidRDefault="00DE7454" w:rsidP="00DE7454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2) 1,5 процента в отношении прочих земельных участков.</w:t>
      </w:r>
    </w:p>
    <w:p w14:paraId="01D4B2F0" w14:textId="77777777" w:rsidR="006C308B" w:rsidRPr="006B19EC" w:rsidRDefault="006C308B" w:rsidP="006C308B">
      <w:pPr>
        <w:ind w:left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Pr="006B19EC">
        <w:rPr>
          <w:kern w:val="28"/>
          <w:sz w:val="28"/>
          <w:szCs w:val="28"/>
        </w:rPr>
        <w:t>. Освобождаются от налогообложения:</w:t>
      </w:r>
    </w:p>
    <w:p w14:paraId="57E13FD5" w14:textId="77777777" w:rsidR="006C308B" w:rsidRPr="00371C39" w:rsidRDefault="006C308B" w:rsidP="006C308B">
      <w:pPr>
        <w:tabs>
          <w:tab w:val="left" w:pos="567"/>
        </w:tabs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ab/>
      </w:r>
      <w:r w:rsidRPr="00371C39">
        <w:rPr>
          <w:kern w:val="28"/>
          <w:sz w:val="28"/>
          <w:szCs w:val="28"/>
        </w:rPr>
        <w:t>1) органы местного самоуправления муниципального образования «Новобатайское сельское поселение;</w:t>
      </w:r>
    </w:p>
    <w:p w14:paraId="775AB362" w14:textId="77777777" w:rsidR="006C308B" w:rsidRPr="00284CA0" w:rsidRDefault="006C308B" w:rsidP="006C308B">
      <w:pPr>
        <w:ind w:firstLine="567"/>
        <w:jc w:val="both"/>
        <w:rPr>
          <w:kern w:val="28"/>
          <w:sz w:val="28"/>
          <w:szCs w:val="28"/>
        </w:rPr>
      </w:pPr>
      <w:r w:rsidRPr="00371C39">
        <w:rPr>
          <w:kern w:val="28"/>
          <w:sz w:val="28"/>
          <w:szCs w:val="28"/>
        </w:rPr>
        <w:t>2</w:t>
      </w:r>
      <w:r w:rsidRPr="00284CA0">
        <w:rPr>
          <w:kern w:val="28"/>
          <w:sz w:val="28"/>
          <w:szCs w:val="28"/>
        </w:rPr>
        <w:t>) казенные, бюджетные и автономные учреждения муниципального образования «Новобатайское сельское поселение;</w:t>
      </w:r>
    </w:p>
    <w:p w14:paraId="6DA0A1BF" w14:textId="77777777" w:rsidR="006C308B" w:rsidRPr="00284CA0" w:rsidRDefault="006C308B" w:rsidP="006C308B">
      <w:pPr>
        <w:ind w:firstLine="567"/>
        <w:jc w:val="both"/>
        <w:rPr>
          <w:kern w:val="28"/>
          <w:sz w:val="28"/>
          <w:szCs w:val="28"/>
        </w:rPr>
      </w:pPr>
      <w:r w:rsidRPr="00284CA0">
        <w:rPr>
          <w:kern w:val="28"/>
          <w:sz w:val="28"/>
          <w:szCs w:val="28"/>
        </w:rPr>
        <w:t>3) организации, включенные в сводный реестр организаций оборонно-промышленного комплекса;</w:t>
      </w:r>
    </w:p>
    <w:p w14:paraId="466A1300" w14:textId="77777777" w:rsidR="006C308B" w:rsidRPr="00371C39" w:rsidRDefault="006C308B" w:rsidP="006C308B">
      <w:pPr>
        <w:ind w:firstLine="567"/>
        <w:jc w:val="both"/>
        <w:rPr>
          <w:kern w:val="28"/>
          <w:sz w:val="28"/>
          <w:szCs w:val="28"/>
        </w:rPr>
      </w:pPr>
      <w:r w:rsidRPr="00284CA0">
        <w:rPr>
          <w:kern w:val="28"/>
          <w:sz w:val="28"/>
          <w:szCs w:val="28"/>
        </w:rPr>
        <w:t>4) физические лица, имеющих детей-инвалидов проживающих в Ростовской области;</w:t>
      </w:r>
    </w:p>
    <w:p w14:paraId="6E67AF27" w14:textId="77777777" w:rsidR="006C308B" w:rsidRPr="00371C39" w:rsidRDefault="006C308B" w:rsidP="006C308B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</w:t>
      </w:r>
      <w:r w:rsidRPr="00371C39">
        <w:rPr>
          <w:kern w:val="28"/>
          <w:sz w:val="28"/>
          <w:szCs w:val="28"/>
        </w:rPr>
        <w:t>)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проживающих с ними, а также граждане Российской Федерации, имеющие усыновленных (удочеренных), под опекой или попечительством детей и совместно проживающих с ними, при условии воспитания этих детей не менее 3-х лет, и их детей, в отношении земельного участка, бесплатно приобретённого в собственность (в т. ч долевую) без торгов и предварительного согласования для индивидуального жилищного строительства или ведения личного подсобного хозяйства, в порядке и на условиях определенных ст.8.2 и 8.3 Областного закона Ростовской области от 22.07.2003г. № 19-ЗС «О регулировании земельных отношений в Ростовской области» (без подтверждения факта совместного проживания);</w:t>
      </w:r>
    </w:p>
    <w:p w14:paraId="1AB7684D" w14:textId="77777777" w:rsidR="006C308B" w:rsidRPr="006C308B" w:rsidRDefault="006C308B" w:rsidP="006C308B">
      <w:pPr>
        <w:tabs>
          <w:tab w:val="left" w:pos="851"/>
        </w:tabs>
        <w:jc w:val="both"/>
        <w:rPr>
          <w:kern w:val="28"/>
          <w:sz w:val="28"/>
          <w:szCs w:val="28"/>
        </w:rPr>
      </w:pPr>
      <w:r w:rsidRPr="00371C39">
        <w:rPr>
          <w:kern w:val="28"/>
          <w:sz w:val="28"/>
          <w:szCs w:val="28"/>
        </w:rPr>
        <w:t xml:space="preserve">        </w:t>
      </w:r>
      <w:r>
        <w:rPr>
          <w:kern w:val="28"/>
          <w:sz w:val="28"/>
          <w:szCs w:val="28"/>
        </w:rPr>
        <w:t>6</w:t>
      </w:r>
      <w:r w:rsidRPr="00371C39">
        <w:rPr>
          <w:kern w:val="28"/>
          <w:sz w:val="28"/>
          <w:szCs w:val="28"/>
        </w:rPr>
        <w:t xml:space="preserve">) граждане, </w:t>
      </w:r>
      <w:r w:rsidRPr="006C308B">
        <w:rPr>
          <w:sz w:val="28"/>
          <w:szCs w:val="28"/>
          <w:shd w:val="clear" w:color="auto" w:fill="FFFFFF"/>
        </w:rPr>
        <w:t xml:space="preserve">призванные на военную службу по мобилизации в Вооруженные Силы Российской Федерации, </w:t>
      </w:r>
      <w:r w:rsidRPr="006C308B">
        <w:rPr>
          <w:sz w:val="28"/>
          <w:szCs w:val="28"/>
          <w:highlight w:val="yellow"/>
          <w:shd w:val="clear" w:color="auto" w:fill="FFFFFF"/>
        </w:rPr>
        <w:t>граждане, заключившие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</w:p>
    <w:p w14:paraId="092912A4" w14:textId="77777777" w:rsidR="006C308B" w:rsidRPr="00284CA0" w:rsidRDefault="006C308B" w:rsidP="006C308B">
      <w:pPr>
        <w:ind w:firstLine="708"/>
        <w:jc w:val="both"/>
        <w:rPr>
          <w:kern w:val="28"/>
          <w:sz w:val="28"/>
          <w:szCs w:val="28"/>
        </w:rPr>
      </w:pPr>
      <w:r w:rsidRPr="00284CA0">
        <w:rPr>
          <w:kern w:val="28"/>
          <w:sz w:val="28"/>
          <w:szCs w:val="28"/>
        </w:rPr>
        <w:t>Налоговая льгота для граждан, указанных в подпункте 1-5, настоящего решения,  предоставляется с учетом положений  пункта 6.1 статьи 391 и пункта 10 статьи 396 Налогового Кодекса Российской Федерации.</w:t>
      </w:r>
    </w:p>
    <w:p w14:paraId="07BCC7B1" w14:textId="77777777" w:rsidR="006C308B" w:rsidRPr="00A86FBC" w:rsidRDefault="006C308B" w:rsidP="006C308B">
      <w:pPr>
        <w:ind w:firstLine="708"/>
        <w:jc w:val="both"/>
        <w:rPr>
          <w:kern w:val="28"/>
          <w:sz w:val="28"/>
          <w:szCs w:val="28"/>
        </w:rPr>
      </w:pPr>
      <w:r w:rsidRPr="00284CA0">
        <w:rPr>
          <w:kern w:val="28"/>
          <w:sz w:val="28"/>
          <w:szCs w:val="28"/>
        </w:rPr>
        <w:t xml:space="preserve">Основанием для </w:t>
      </w:r>
      <w:r w:rsidRPr="00A86FBC">
        <w:rPr>
          <w:kern w:val="28"/>
          <w:sz w:val="28"/>
          <w:szCs w:val="28"/>
        </w:rPr>
        <w:t xml:space="preserve">предоставления льготы для граждан, указанных в подпункте  6  настоящего решения, является, - </w:t>
      </w:r>
      <w:r w:rsidR="00A86FBC" w:rsidRPr="00A86FBC">
        <w:rPr>
          <w:rFonts w:ascii="Roboto" w:hAnsi="Roboto"/>
          <w:sz w:val="28"/>
          <w:szCs w:val="28"/>
          <w:highlight w:val="yellow"/>
        </w:rPr>
        <w:t>справка войсковой части,</w:t>
      </w:r>
      <w:r w:rsidR="00A86FBC" w:rsidRPr="00A86FBC">
        <w:rPr>
          <w:kern w:val="28"/>
          <w:sz w:val="28"/>
          <w:szCs w:val="28"/>
          <w:highlight w:val="yellow"/>
        </w:rPr>
        <w:t xml:space="preserve"> </w:t>
      </w:r>
      <w:r w:rsidRPr="00A86FBC">
        <w:rPr>
          <w:kern w:val="28"/>
          <w:sz w:val="28"/>
          <w:szCs w:val="28"/>
          <w:highlight w:val="yellow"/>
        </w:rPr>
        <w:t xml:space="preserve">военного комиссариата </w:t>
      </w:r>
      <w:r w:rsidR="00A86FBC" w:rsidRPr="00A86FBC">
        <w:rPr>
          <w:sz w:val="28"/>
          <w:szCs w:val="28"/>
          <w:highlight w:val="yellow"/>
        </w:rPr>
        <w:t xml:space="preserve">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на территории Ростовской области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 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на территории Ростовской области в связи с участием в </w:t>
      </w:r>
      <w:r w:rsidR="00A86FBC" w:rsidRPr="00A86FBC">
        <w:rPr>
          <w:sz w:val="28"/>
          <w:szCs w:val="28"/>
          <w:highlight w:val="yellow"/>
        </w:rPr>
        <w:lastRenderedPageBreak/>
        <w:t>специальной военной операции контракт о прохождении военной службы или контракт о пребывании в добровольческом формировании (о добровольном содействии в выполнении задач, возложенных на Вооруженные Силы Российской Федерации) (для родителей (усыновителей), копия акта об усыновлении (для усыновителей).</w:t>
      </w:r>
    </w:p>
    <w:p w14:paraId="704587EC" w14:textId="77777777" w:rsidR="006C308B" w:rsidRPr="00A86FBC" w:rsidRDefault="006C308B" w:rsidP="006C308B">
      <w:pPr>
        <w:ind w:firstLine="708"/>
        <w:jc w:val="both"/>
        <w:rPr>
          <w:kern w:val="28"/>
          <w:sz w:val="28"/>
          <w:szCs w:val="28"/>
        </w:rPr>
      </w:pPr>
      <w:r w:rsidRPr="00A86FBC">
        <w:rPr>
          <w:kern w:val="28"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беззаявительном порядке. </w:t>
      </w:r>
    </w:p>
    <w:p w14:paraId="367C5289" w14:textId="77777777" w:rsidR="006C308B" w:rsidRPr="00B22E2E" w:rsidRDefault="006C308B" w:rsidP="006C308B">
      <w:pPr>
        <w:ind w:firstLine="708"/>
        <w:jc w:val="both"/>
        <w:rPr>
          <w:kern w:val="28"/>
          <w:sz w:val="28"/>
          <w:szCs w:val="28"/>
        </w:rPr>
      </w:pPr>
      <w:r w:rsidRPr="00A86FBC">
        <w:rPr>
          <w:kern w:val="28"/>
          <w:sz w:val="28"/>
          <w:szCs w:val="28"/>
        </w:rPr>
        <w:t>Налоговая льгота предоставляется в отношении земельных участков не используемых в предпринимательской деятельности</w:t>
      </w:r>
      <w:r w:rsidRPr="00B22E2E">
        <w:rPr>
          <w:kern w:val="28"/>
          <w:sz w:val="28"/>
          <w:szCs w:val="28"/>
        </w:rPr>
        <w:t xml:space="preserve">, приобретенных (предоставленных) для ведения личного подсобного хозяйства, занятых жилищным фондом или приобретённых (предоставленных) для жилищного строительства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   </w:t>
      </w:r>
    </w:p>
    <w:p w14:paraId="5A771787" w14:textId="77777777" w:rsidR="006C308B" w:rsidRPr="006B19EC" w:rsidRDefault="006C308B" w:rsidP="006C308B">
      <w:pPr>
        <w:ind w:firstLine="708"/>
        <w:jc w:val="both"/>
        <w:rPr>
          <w:kern w:val="28"/>
          <w:sz w:val="28"/>
          <w:szCs w:val="28"/>
        </w:rPr>
      </w:pPr>
      <w:r w:rsidRPr="00371C39">
        <w:rPr>
          <w:kern w:val="28"/>
          <w:sz w:val="28"/>
          <w:szCs w:val="28"/>
        </w:rPr>
        <w:t xml:space="preserve">Положения подпункта </w:t>
      </w:r>
      <w:r>
        <w:rPr>
          <w:kern w:val="28"/>
          <w:sz w:val="28"/>
          <w:szCs w:val="28"/>
        </w:rPr>
        <w:t>6</w:t>
      </w:r>
      <w:r w:rsidRPr="00371C39">
        <w:rPr>
          <w:kern w:val="28"/>
          <w:sz w:val="28"/>
          <w:szCs w:val="28"/>
        </w:rPr>
        <w:t xml:space="preserve"> настоящего решения применяются к правоотношениям, связанным с уплатой земельного налога за налоговые периоды </w:t>
      </w:r>
      <w:r w:rsidRPr="00A86FBC">
        <w:rPr>
          <w:kern w:val="28"/>
          <w:sz w:val="28"/>
          <w:szCs w:val="28"/>
          <w:highlight w:val="yellow"/>
        </w:rPr>
        <w:t>2021</w:t>
      </w:r>
      <w:r w:rsidR="00097A7F">
        <w:rPr>
          <w:kern w:val="28"/>
          <w:sz w:val="28"/>
          <w:szCs w:val="28"/>
          <w:highlight w:val="yellow"/>
        </w:rPr>
        <w:t>,</w:t>
      </w:r>
      <w:r w:rsidRPr="00A86FBC">
        <w:rPr>
          <w:kern w:val="28"/>
          <w:sz w:val="28"/>
          <w:szCs w:val="28"/>
          <w:highlight w:val="yellow"/>
        </w:rPr>
        <w:t xml:space="preserve"> 2022</w:t>
      </w:r>
      <w:r w:rsidR="00097A7F">
        <w:rPr>
          <w:kern w:val="28"/>
          <w:sz w:val="28"/>
          <w:szCs w:val="28"/>
          <w:highlight w:val="yellow"/>
        </w:rPr>
        <w:t xml:space="preserve"> и 2023</w:t>
      </w:r>
      <w:r w:rsidRPr="00A86FBC">
        <w:rPr>
          <w:kern w:val="28"/>
          <w:sz w:val="28"/>
          <w:szCs w:val="28"/>
          <w:highlight w:val="yellow"/>
        </w:rPr>
        <w:t xml:space="preserve"> годов.</w:t>
      </w:r>
    </w:p>
    <w:p w14:paraId="25CE7401" w14:textId="77777777" w:rsidR="00A86FBC" w:rsidRDefault="00DE7454" w:rsidP="00A86FBC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A86FBC">
        <w:rPr>
          <w:color w:val="000000" w:themeColor="text1"/>
          <w:sz w:val="28"/>
          <w:szCs w:val="28"/>
        </w:rPr>
        <w:t>Признать утратившими силу</w:t>
      </w:r>
      <w:r w:rsidR="00A86FBC">
        <w:rPr>
          <w:color w:val="000000" w:themeColor="text1"/>
          <w:sz w:val="28"/>
          <w:szCs w:val="28"/>
        </w:rPr>
        <w:t>:</w:t>
      </w:r>
    </w:p>
    <w:p w14:paraId="7C451BA8" w14:textId="30FD1C20" w:rsidR="00DE7454" w:rsidRDefault="00A86FBC" w:rsidP="00A86FBC">
      <w:pPr>
        <w:pStyle w:val="a9"/>
        <w:ind w:left="0" w:firstLine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E7454" w:rsidRPr="00A86FBC">
        <w:rPr>
          <w:color w:val="000000" w:themeColor="text1"/>
          <w:sz w:val="28"/>
          <w:szCs w:val="28"/>
        </w:rPr>
        <w:t xml:space="preserve"> Решение Собрания депутатов </w:t>
      </w:r>
      <w:r w:rsidR="00001E87">
        <w:rPr>
          <w:color w:val="000000" w:themeColor="text1"/>
          <w:sz w:val="28"/>
          <w:szCs w:val="28"/>
        </w:rPr>
        <w:t>Хомутовского</w:t>
      </w:r>
      <w:r w:rsidR="00DE7454" w:rsidRPr="00A86FBC">
        <w:rPr>
          <w:color w:val="000000" w:themeColor="text1"/>
          <w:sz w:val="28"/>
          <w:szCs w:val="28"/>
        </w:rPr>
        <w:t xml:space="preserve"> сельского поселения </w:t>
      </w:r>
      <w:r w:rsidRPr="00A86FBC">
        <w:rPr>
          <w:sz w:val="28"/>
          <w:szCs w:val="28"/>
        </w:rPr>
        <w:t xml:space="preserve">№ </w:t>
      </w:r>
      <w:r w:rsidR="00001E87">
        <w:rPr>
          <w:sz w:val="28"/>
          <w:szCs w:val="28"/>
        </w:rPr>
        <w:t>35</w:t>
      </w:r>
      <w:r w:rsidRPr="00A86FBC">
        <w:rPr>
          <w:sz w:val="28"/>
          <w:szCs w:val="28"/>
        </w:rPr>
        <w:t xml:space="preserve"> </w:t>
      </w:r>
      <w:r w:rsidR="00DE7454" w:rsidRPr="00A86FBC">
        <w:rPr>
          <w:sz w:val="28"/>
          <w:szCs w:val="28"/>
        </w:rPr>
        <w:t xml:space="preserve">от </w:t>
      </w:r>
      <w:r w:rsidR="00001E87">
        <w:rPr>
          <w:sz w:val="28"/>
          <w:szCs w:val="28"/>
        </w:rPr>
        <w:t>28.03</w:t>
      </w:r>
      <w:r>
        <w:rPr>
          <w:sz w:val="28"/>
          <w:szCs w:val="28"/>
        </w:rPr>
        <w:t>.</w:t>
      </w:r>
      <w:r w:rsidR="00166855" w:rsidRPr="00A86FBC">
        <w:rPr>
          <w:sz w:val="28"/>
          <w:szCs w:val="28"/>
        </w:rPr>
        <w:t>20</w:t>
      </w:r>
      <w:r w:rsidR="00E80C58" w:rsidRPr="00A86FBC">
        <w:rPr>
          <w:sz w:val="28"/>
          <w:szCs w:val="28"/>
        </w:rPr>
        <w:t>2</w:t>
      </w:r>
      <w:r w:rsidR="006C308B" w:rsidRPr="00A86FBC">
        <w:rPr>
          <w:sz w:val="28"/>
          <w:szCs w:val="28"/>
        </w:rPr>
        <w:t xml:space="preserve">2 года </w:t>
      </w:r>
      <w:r w:rsidR="00DE7454" w:rsidRPr="00A86FBC">
        <w:rPr>
          <w:color w:val="000000" w:themeColor="text1"/>
          <w:sz w:val="28"/>
          <w:szCs w:val="28"/>
        </w:rPr>
        <w:t>«О земельном налоге».</w:t>
      </w:r>
    </w:p>
    <w:p w14:paraId="0242FF4F" w14:textId="09D231B4" w:rsidR="00A86FBC" w:rsidRPr="00A86FBC" w:rsidRDefault="00A86FBC" w:rsidP="00A86FBC">
      <w:pPr>
        <w:pStyle w:val="a9"/>
        <w:ind w:left="0" w:firstLine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86FBC">
        <w:rPr>
          <w:color w:val="000000" w:themeColor="text1"/>
          <w:sz w:val="28"/>
          <w:szCs w:val="28"/>
        </w:rPr>
        <w:t xml:space="preserve">Решение Собрания депутатов </w:t>
      </w:r>
      <w:r w:rsidR="00001E87">
        <w:rPr>
          <w:color w:val="000000" w:themeColor="text1"/>
          <w:sz w:val="28"/>
          <w:szCs w:val="28"/>
        </w:rPr>
        <w:t>Хомутовского</w:t>
      </w:r>
      <w:r w:rsidRPr="00A86FBC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A86FBC">
        <w:rPr>
          <w:sz w:val="28"/>
          <w:szCs w:val="28"/>
        </w:rPr>
        <w:t xml:space="preserve">№ </w:t>
      </w:r>
      <w:r w:rsidR="00001E87">
        <w:rPr>
          <w:sz w:val="28"/>
          <w:szCs w:val="28"/>
        </w:rPr>
        <w:t xml:space="preserve">45 </w:t>
      </w:r>
      <w:r w:rsidRPr="00A86FBC">
        <w:rPr>
          <w:sz w:val="28"/>
          <w:szCs w:val="28"/>
        </w:rPr>
        <w:t xml:space="preserve">от </w:t>
      </w:r>
      <w:r w:rsidR="00001E87">
        <w:rPr>
          <w:sz w:val="28"/>
          <w:szCs w:val="28"/>
        </w:rPr>
        <w:t>28.10</w:t>
      </w:r>
      <w:r>
        <w:rPr>
          <w:sz w:val="28"/>
          <w:szCs w:val="28"/>
        </w:rPr>
        <w:t>.202</w:t>
      </w:r>
      <w:r w:rsidR="00001E87">
        <w:rPr>
          <w:sz w:val="28"/>
          <w:szCs w:val="28"/>
        </w:rPr>
        <w:t>2</w:t>
      </w:r>
      <w:r>
        <w:rPr>
          <w:sz w:val="28"/>
          <w:szCs w:val="28"/>
        </w:rPr>
        <w:t>г. «</w:t>
      </w:r>
      <w:r w:rsidRPr="00A86FBC">
        <w:rPr>
          <w:sz w:val="28"/>
          <w:szCs w:val="28"/>
        </w:rPr>
        <w:t xml:space="preserve">О внесении изменений в Решение Собрания депутатов </w:t>
      </w:r>
      <w:r w:rsidR="00001E87">
        <w:rPr>
          <w:sz w:val="28"/>
          <w:szCs w:val="28"/>
        </w:rPr>
        <w:t>Хомутовского</w:t>
      </w:r>
      <w:r w:rsidRPr="00A86FBC">
        <w:rPr>
          <w:sz w:val="28"/>
          <w:szCs w:val="28"/>
        </w:rPr>
        <w:t xml:space="preserve"> сельского поселения от </w:t>
      </w:r>
      <w:r w:rsidR="00001E87">
        <w:rPr>
          <w:sz w:val="28"/>
          <w:szCs w:val="28"/>
        </w:rPr>
        <w:t>28.03</w:t>
      </w:r>
      <w:r w:rsidRPr="00A86FBC">
        <w:rPr>
          <w:sz w:val="28"/>
          <w:szCs w:val="28"/>
        </w:rPr>
        <w:t xml:space="preserve">.2022г. № </w:t>
      </w:r>
      <w:r w:rsidR="00001E87">
        <w:rPr>
          <w:sz w:val="28"/>
          <w:szCs w:val="28"/>
        </w:rPr>
        <w:t>35</w:t>
      </w:r>
      <w:r w:rsidRPr="00A86FBC">
        <w:rPr>
          <w:sz w:val="28"/>
          <w:szCs w:val="28"/>
        </w:rPr>
        <w:t xml:space="preserve"> «О земельном налоге»</w:t>
      </w:r>
    </w:p>
    <w:p w14:paraId="5F49362A" w14:textId="18BA0C15" w:rsidR="00DE7454" w:rsidRPr="00E01CF5" w:rsidRDefault="006C308B" w:rsidP="00DE7454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2374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5</w:t>
      </w:r>
      <w:r w:rsidR="00DE7454" w:rsidRPr="00E01CF5">
        <w:rPr>
          <w:color w:val="000000" w:themeColor="text1"/>
          <w:sz w:val="28"/>
          <w:szCs w:val="28"/>
        </w:rPr>
        <w:t>.Настоящее решение опубликовать в информационном бюллетене муниципального образования «</w:t>
      </w:r>
      <w:r w:rsidR="00001E87">
        <w:rPr>
          <w:color w:val="000000" w:themeColor="text1"/>
          <w:sz w:val="28"/>
          <w:szCs w:val="28"/>
        </w:rPr>
        <w:t>Хомутовское</w:t>
      </w:r>
      <w:r w:rsidR="00DE7454" w:rsidRPr="00E01CF5">
        <w:rPr>
          <w:color w:val="000000" w:themeColor="text1"/>
          <w:sz w:val="28"/>
          <w:szCs w:val="28"/>
        </w:rPr>
        <w:t xml:space="preserve"> сельское поселение». </w:t>
      </w:r>
    </w:p>
    <w:p w14:paraId="16AFD981" w14:textId="77777777" w:rsidR="00DE7454" w:rsidRPr="00E01CF5" w:rsidRDefault="006C308B" w:rsidP="0002374B">
      <w:pPr>
        <w:pStyle w:val="a9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E7454" w:rsidRPr="00E01CF5">
        <w:rPr>
          <w:color w:val="000000" w:themeColor="text1"/>
          <w:sz w:val="28"/>
          <w:szCs w:val="28"/>
        </w:rPr>
        <w:t>.Настоящее решение вступает в силу с 01.01.202</w:t>
      </w:r>
      <w:r>
        <w:rPr>
          <w:color w:val="000000" w:themeColor="text1"/>
          <w:sz w:val="28"/>
          <w:szCs w:val="28"/>
        </w:rPr>
        <w:t>4</w:t>
      </w:r>
      <w:r w:rsidR="00DE7454" w:rsidRPr="00E01CF5">
        <w:rPr>
          <w:color w:val="000000" w:themeColor="text1"/>
          <w:sz w:val="28"/>
          <w:szCs w:val="28"/>
        </w:rPr>
        <w:t xml:space="preserve"> года</w:t>
      </w:r>
      <w:r w:rsidR="00DE7454" w:rsidRPr="0010510C">
        <w:rPr>
          <w:color w:val="000000" w:themeColor="text1"/>
          <w:sz w:val="28"/>
          <w:szCs w:val="28"/>
        </w:rPr>
        <w:t>,</w:t>
      </w:r>
      <w:r w:rsidR="00DE7454" w:rsidRPr="00E01CF5">
        <w:rPr>
          <w:color w:val="000000" w:themeColor="text1"/>
          <w:sz w:val="28"/>
          <w:szCs w:val="28"/>
        </w:rPr>
        <w:t xml:space="preserve"> но не ранее чем по истечении одного месяца со дня его официального опубликования</w:t>
      </w:r>
      <w:r w:rsidR="0002374B">
        <w:rPr>
          <w:color w:val="000000" w:themeColor="text1"/>
          <w:sz w:val="28"/>
          <w:szCs w:val="28"/>
        </w:rPr>
        <w:t xml:space="preserve">, </w:t>
      </w:r>
      <w:r w:rsidR="0002374B" w:rsidRPr="0002374B">
        <w:rPr>
          <w:color w:val="000000" w:themeColor="text1"/>
          <w:sz w:val="28"/>
          <w:szCs w:val="28"/>
          <w:highlight w:val="yellow"/>
        </w:rPr>
        <w:t>и применяется к правоотношениям, связанным с уплатой земельного налога, за налоговые периоды 2021, 2022 и 2023 годов.</w:t>
      </w:r>
    </w:p>
    <w:p w14:paraId="7337F816" w14:textId="77777777" w:rsidR="00DE7454" w:rsidRPr="00E01CF5" w:rsidRDefault="006C308B" w:rsidP="00DE7454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2374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7</w:t>
      </w:r>
      <w:r w:rsidR="00DE7454" w:rsidRPr="00E01CF5">
        <w:rPr>
          <w:color w:val="000000" w:themeColor="text1"/>
          <w:sz w:val="28"/>
          <w:szCs w:val="28"/>
        </w:rPr>
        <w:t>.Контроль за исполнением данного решения оставляю за собой.</w:t>
      </w:r>
    </w:p>
    <w:p w14:paraId="4535561C" w14:textId="77777777" w:rsidR="00DE7454" w:rsidRDefault="00DE7454" w:rsidP="00870F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A353C3A" w14:textId="77777777" w:rsidR="00E80C58" w:rsidRDefault="00E80C58" w:rsidP="00870F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7543E8E" w14:textId="77777777" w:rsidR="00E80C58" w:rsidRDefault="00E80C58" w:rsidP="00870F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F0C459" w14:textId="77777777" w:rsidR="00E80C58" w:rsidRDefault="00E80C58" w:rsidP="00870F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0A9605A" w14:textId="77777777" w:rsidR="00E80C58" w:rsidRDefault="00E80C58" w:rsidP="00870F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CE22440" w14:textId="77777777" w:rsidR="00870F43" w:rsidRPr="00330BAB" w:rsidRDefault="00870F43" w:rsidP="00105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0BAB">
        <w:rPr>
          <w:sz w:val="28"/>
          <w:szCs w:val="28"/>
        </w:rPr>
        <w:t>Председатель Собрания депутатов – глава</w:t>
      </w:r>
    </w:p>
    <w:p w14:paraId="1A959700" w14:textId="31FD0F9F" w:rsidR="000101F6" w:rsidRPr="0069670F" w:rsidRDefault="00001E87" w:rsidP="0010510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Хомутовского</w:t>
      </w:r>
      <w:r w:rsidR="00870F43" w:rsidRPr="00330BAB">
        <w:rPr>
          <w:sz w:val="28"/>
          <w:szCs w:val="28"/>
        </w:rPr>
        <w:t xml:space="preserve"> сельского поселения</w:t>
      </w:r>
      <w:r w:rsidR="00870F43" w:rsidRPr="00330BAB">
        <w:rPr>
          <w:sz w:val="28"/>
          <w:szCs w:val="28"/>
        </w:rPr>
        <w:tab/>
      </w:r>
      <w:r w:rsidR="00166855">
        <w:rPr>
          <w:sz w:val="28"/>
          <w:szCs w:val="28"/>
        </w:rPr>
        <w:t xml:space="preserve">   </w:t>
      </w:r>
      <w:r w:rsidR="0010510C">
        <w:rPr>
          <w:sz w:val="28"/>
          <w:szCs w:val="28"/>
        </w:rPr>
        <w:t xml:space="preserve"> </w:t>
      </w:r>
      <w:r w:rsidR="00870F43" w:rsidRPr="00330BAB">
        <w:rPr>
          <w:sz w:val="28"/>
          <w:szCs w:val="28"/>
        </w:rPr>
        <w:tab/>
      </w:r>
      <w:r w:rsidR="0010510C">
        <w:rPr>
          <w:sz w:val="28"/>
          <w:szCs w:val="28"/>
        </w:rPr>
        <w:t xml:space="preserve">                    </w:t>
      </w:r>
      <w:r w:rsidR="00870F43" w:rsidRPr="00330BAB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О.М.Батлаева</w:t>
      </w:r>
      <w:r w:rsidR="00870F43" w:rsidRPr="00330BAB">
        <w:rPr>
          <w:sz w:val="28"/>
          <w:szCs w:val="28"/>
        </w:rPr>
        <w:tab/>
      </w:r>
    </w:p>
    <w:sectPr w:rsidR="000101F6" w:rsidRPr="0069670F" w:rsidSect="009B430F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0002"/>
    <w:multiLevelType w:val="multilevel"/>
    <w:tmpl w:val="C14AB76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8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i w:val="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7A128F"/>
    <w:multiLevelType w:val="hybridMultilevel"/>
    <w:tmpl w:val="2CC4E588"/>
    <w:lvl w:ilvl="0" w:tplc="1CF665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6C82810"/>
    <w:multiLevelType w:val="hybridMultilevel"/>
    <w:tmpl w:val="161C88E6"/>
    <w:lvl w:ilvl="0" w:tplc="0C0C6E1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8C7DC6"/>
    <w:multiLevelType w:val="hybridMultilevel"/>
    <w:tmpl w:val="B6EC0CBE"/>
    <w:lvl w:ilvl="0" w:tplc="36BC195A">
      <w:start w:val="1"/>
      <w:numFmt w:val="decimal"/>
      <w:lvlText w:val="%1."/>
      <w:lvlJc w:val="left"/>
      <w:pPr>
        <w:ind w:left="1982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1D638E2"/>
    <w:multiLevelType w:val="hybridMultilevel"/>
    <w:tmpl w:val="EA066C52"/>
    <w:lvl w:ilvl="0" w:tplc="F8E288F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3E3F2D"/>
    <w:multiLevelType w:val="hybridMultilevel"/>
    <w:tmpl w:val="36D4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954676">
    <w:abstractNumId w:val="8"/>
  </w:num>
  <w:num w:numId="2" w16cid:durableId="1181823619">
    <w:abstractNumId w:val="7"/>
  </w:num>
  <w:num w:numId="3" w16cid:durableId="365764269">
    <w:abstractNumId w:val="6"/>
  </w:num>
  <w:num w:numId="4" w16cid:durableId="1678654685">
    <w:abstractNumId w:val="4"/>
  </w:num>
  <w:num w:numId="5" w16cid:durableId="706030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5384093">
    <w:abstractNumId w:val="0"/>
    <w:lvlOverride w:ilvl="0">
      <w:startOverride w:val="1"/>
    </w:lvlOverride>
  </w:num>
  <w:num w:numId="7" w16cid:durableId="2061978234">
    <w:abstractNumId w:val="2"/>
  </w:num>
  <w:num w:numId="8" w16cid:durableId="364988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9591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94"/>
    <w:rsid w:val="00000788"/>
    <w:rsid w:val="00001E87"/>
    <w:rsid w:val="000101F6"/>
    <w:rsid w:val="0002374B"/>
    <w:rsid w:val="00036726"/>
    <w:rsid w:val="000859CC"/>
    <w:rsid w:val="00097A7F"/>
    <w:rsid w:val="00103F6F"/>
    <w:rsid w:val="0010510C"/>
    <w:rsid w:val="00110401"/>
    <w:rsid w:val="00165304"/>
    <w:rsid w:val="00166855"/>
    <w:rsid w:val="0018141A"/>
    <w:rsid w:val="00187DB4"/>
    <w:rsid w:val="001B17B0"/>
    <w:rsid w:val="001D71E3"/>
    <w:rsid w:val="00216D8B"/>
    <w:rsid w:val="00224953"/>
    <w:rsid w:val="00274610"/>
    <w:rsid w:val="002D2FCC"/>
    <w:rsid w:val="002F199B"/>
    <w:rsid w:val="003074E9"/>
    <w:rsid w:val="00330BAB"/>
    <w:rsid w:val="003345C6"/>
    <w:rsid w:val="00392D2F"/>
    <w:rsid w:val="003A6033"/>
    <w:rsid w:val="003B38C4"/>
    <w:rsid w:val="003C53FD"/>
    <w:rsid w:val="00401929"/>
    <w:rsid w:val="004023AD"/>
    <w:rsid w:val="00414DBE"/>
    <w:rsid w:val="00427F0B"/>
    <w:rsid w:val="00467270"/>
    <w:rsid w:val="004943D7"/>
    <w:rsid w:val="004963B6"/>
    <w:rsid w:val="004B762C"/>
    <w:rsid w:val="004E6B24"/>
    <w:rsid w:val="004F5374"/>
    <w:rsid w:val="004F6B68"/>
    <w:rsid w:val="00576B24"/>
    <w:rsid w:val="00582D6B"/>
    <w:rsid w:val="0059391C"/>
    <w:rsid w:val="005A4048"/>
    <w:rsid w:val="005B4D70"/>
    <w:rsid w:val="005D7B1E"/>
    <w:rsid w:val="005E087A"/>
    <w:rsid w:val="005F7220"/>
    <w:rsid w:val="00601DF7"/>
    <w:rsid w:val="00646322"/>
    <w:rsid w:val="006B1D73"/>
    <w:rsid w:val="006C308B"/>
    <w:rsid w:val="006D34FB"/>
    <w:rsid w:val="006D6B8B"/>
    <w:rsid w:val="007063BD"/>
    <w:rsid w:val="00716297"/>
    <w:rsid w:val="007530BC"/>
    <w:rsid w:val="007C184D"/>
    <w:rsid w:val="007E52B2"/>
    <w:rsid w:val="007F4185"/>
    <w:rsid w:val="0081459D"/>
    <w:rsid w:val="0084042D"/>
    <w:rsid w:val="008476F0"/>
    <w:rsid w:val="0085736D"/>
    <w:rsid w:val="008704F5"/>
    <w:rsid w:val="00870F43"/>
    <w:rsid w:val="00897423"/>
    <w:rsid w:val="008B7F09"/>
    <w:rsid w:val="008C022F"/>
    <w:rsid w:val="008E084D"/>
    <w:rsid w:val="009049C3"/>
    <w:rsid w:val="00906472"/>
    <w:rsid w:val="0090761C"/>
    <w:rsid w:val="00910E3D"/>
    <w:rsid w:val="00911055"/>
    <w:rsid w:val="009213FE"/>
    <w:rsid w:val="00923D59"/>
    <w:rsid w:val="00924D0C"/>
    <w:rsid w:val="00931E7D"/>
    <w:rsid w:val="00987995"/>
    <w:rsid w:val="009B430F"/>
    <w:rsid w:val="009D4DCE"/>
    <w:rsid w:val="009E00A0"/>
    <w:rsid w:val="009F3E00"/>
    <w:rsid w:val="00A03BCD"/>
    <w:rsid w:val="00A2797A"/>
    <w:rsid w:val="00A61194"/>
    <w:rsid w:val="00A86FBC"/>
    <w:rsid w:val="00AD21D1"/>
    <w:rsid w:val="00AD35E2"/>
    <w:rsid w:val="00AE0421"/>
    <w:rsid w:val="00B25ABD"/>
    <w:rsid w:val="00C12AA3"/>
    <w:rsid w:val="00C12F52"/>
    <w:rsid w:val="00C26034"/>
    <w:rsid w:val="00C34FEB"/>
    <w:rsid w:val="00C43E6E"/>
    <w:rsid w:val="00C47A95"/>
    <w:rsid w:val="00C71661"/>
    <w:rsid w:val="00C72CE0"/>
    <w:rsid w:val="00C7664C"/>
    <w:rsid w:val="00D025C8"/>
    <w:rsid w:val="00D11337"/>
    <w:rsid w:val="00D50DE8"/>
    <w:rsid w:val="00D72794"/>
    <w:rsid w:val="00DB04F0"/>
    <w:rsid w:val="00DE7454"/>
    <w:rsid w:val="00E01CF5"/>
    <w:rsid w:val="00E26BC7"/>
    <w:rsid w:val="00E348D8"/>
    <w:rsid w:val="00E60B20"/>
    <w:rsid w:val="00E80C58"/>
    <w:rsid w:val="00ED5036"/>
    <w:rsid w:val="00EE78E9"/>
    <w:rsid w:val="00EF64B2"/>
    <w:rsid w:val="00F0274E"/>
    <w:rsid w:val="00F078EB"/>
    <w:rsid w:val="00F106B1"/>
    <w:rsid w:val="00F11359"/>
    <w:rsid w:val="00F228D9"/>
    <w:rsid w:val="00F26FF7"/>
    <w:rsid w:val="00F32F47"/>
    <w:rsid w:val="00F73D5D"/>
    <w:rsid w:val="00F81776"/>
    <w:rsid w:val="00FC4AE9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B48AB"/>
  <w15:docId w15:val="{82455A43-A2EE-4CC2-9590-6B981F4E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  <w:szCs w:val="20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rPr>
      <w:sz w:val="28"/>
    </w:rPr>
  </w:style>
  <w:style w:type="table" w:styleId="a4">
    <w:name w:val="Table Grid"/>
    <w:basedOn w:val="a1"/>
    <w:uiPriority w:val="59"/>
    <w:rsid w:val="00840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53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0761C"/>
    <w:pPr>
      <w:spacing w:before="100" w:beforeAutospacing="1" w:after="100" w:afterAutospacing="1"/>
    </w:pPr>
  </w:style>
  <w:style w:type="paragraph" w:customStyle="1" w:styleId="ConsTitle">
    <w:name w:val="ConsTitle"/>
    <w:rsid w:val="000101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0101F6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0101F6"/>
    <w:rPr>
      <w:rFonts w:ascii="Microsoft Sans Serif" w:hAnsi="Microsoft Sans Serif" w:cs="Microsoft Sans Serif" w:hint="default"/>
      <w:sz w:val="16"/>
      <w:szCs w:val="16"/>
    </w:rPr>
  </w:style>
  <w:style w:type="character" w:styleId="a8">
    <w:name w:val="Hyperlink"/>
    <w:basedOn w:val="a0"/>
    <w:uiPriority w:val="99"/>
    <w:unhideWhenUsed/>
    <w:rsid w:val="009E00A0"/>
    <w:rPr>
      <w:color w:val="0000FF"/>
      <w:u w:val="single"/>
    </w:rPr>
  </w:style>
  <w:style w:type="paragraph" w:styleId="a9">
    <w:name w:val="List Paragraph"/>
    <w:basedOn w:val="a"/>
    <w:qFormat/>
    <w:rsid w:val="00DE7454"/>
    <w:pPr>
      <w:suppressAutoHyphens/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DE745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DE7454"/>
  </w:style>
  <w:style w:type="paragraph" w:styleId="aa">
    <w:name w:val="header"/>
    <w:basedOn w:val="a"/>
    <w:link w:val="ab"/>
    <w:rsid w:val="00001E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rsid w:val="00001E87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5BB3-5A64-4543-90D8-B7C2B7FC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KompRU</cp:lastModifiedBy>
  <cp:revision>3</cp:revision>
  <cp:lastPrinted>2022-11-21T10:55:00Z</cp:lastPrinted>
  <dcterms:created xsi:type="dcterms:W3CDTF">2023-10-10T10:31:00Z</dcterms:created>
  <dcterms:modified xsi:type="dcterms:W3CDTF">2023-10-10T12:20:00Z</dcterms:modified>
</cp:coreProperties>
</file>