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B50F6" w14:textId="77777777" w:rsidR="008E1001" w:rsidRPr="00D8205F" w:rsidRDefault="008E1001" w:rsidP="008E1001">
      <w:pPr>
        <w:tabs>
          <w:tab w:val="left" w:pos="5775"/>
        </w:tabs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РОССИЙСКАЯ ФЕДЕРАЦИЯ</w:t>
      </w:r>
    </w:p>
    <w:p w14:paraId="378DB872" w14:textId="77777777"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РОСТОВСКАЯ ОБЛАСТЬ</w:t>
      </w:r>
    </w:p>
    <w:p w14:paraId="52E9C767" w14:textId="77777777"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КАГАЛЬНИЦКИЙ РАЙОН</w:t>
      </w:r>
    </w:p>
    <w:p w14:paraId="6D939A06" w14:textId="77777777"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МУНИЦИПАЛЬНОЕ ОБРАЗОВАНИЕ</w:t>
      </w:r>
    </w:p>
    <w:p w14:paraId="5288CFB1" w14:textId="77777777"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«ХОМУТОВСКОЕ СЕЛЬСКОЕ ПОСЕЛЕНИЕ»</w:t>
      </w:r>
    </w:p>
    <w:p w14:paraId="65948859" w14:textId="77777777" w:rsidR="008E1001" w:rsidRPr="00D8205F" w:rsidRDefault="008E1001" w:rsidP="008E100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0E3FB060" w14:textId="77777777"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 xml:space="preserve">СОБРАНИЕ ДЕПУТАТОВ </w:t>
      </w:r>
    </w:p>
    <w:p w14:paraId="3C5E17E2" w14:textId="77777777" w:rsidR="008E1001" w:rsidRPr="00D8205F" w:rsidRDefault="008E1001" w:rsidP="008E1001">
      <w:pPr>
        <w:jc w:val="center"/>
        <w:rPr>
          <w:b/>
          <w:sz w:val="28"/>
          <w:szCs w:val="28"/>
        </w:rPr>
      </w:pPr>
      <w:r w:rsidRPr="00D8205F">
        <w:rPr>
          <w:b/>
          <w:sz w:val="28"/>
          <w:szCs w:val="28"/>
        </w:rPr>
        <w:t>ХОМУТОВСКОГО СЕЛЬСКОГО ПОСЕЛЕНИЯ</w:t>
      </w:r>
    </w:p>
    <w:p w14:paraId="00C71E1C" w14:textId="77777777" w:rsidR="008E1001" w:rsidRDefault="008E1001" w:rsidP="008E1001">
      <w:pPr>
        <w:jc w:val="center"/>
        <w:rPr>
          <w:b/>
          <w:sz w:val="28"/>
          <w:szCs w:val="28"/>
        </w:rPr>
      </w:pPr>
    </w:p>
    <w:p w14:paraId="71DAC5F3" w14:textId="77777777" w:rsidR="008E1001" w:rsidRDefault="008E1001" w:rsidP="008E1001">
      <w:pPr>
        <w:jc w:val="center"/>
        <w:rPr>
          <w:b/>
          <w:sz w:val="28"/>
          <w:szCs w:val="28"/>
        </w:rPr>
      </w:pPr>
    </w:p>
    <w:p w14:paraId="70E8FACE" w14:textId="77777777" w:rsidR="008E1001" w:rsidRDefault="008E1001" w:rsidP="008E1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86"/>
        <w:gridCol w:w="1111"/>
        <w:gridCol w:w="4274"/>
      </w:tblGrid>
      <w:tr w:rsidR="008E1001" w14:paraId="2771C298" w14:textId="77777777" w:rsidTr="008E1001">
        <w:trPr>
          <w:jc w:val="center"/>
        </w:trPr>
        <w:tc>
          <w:tcPr>
            <w:tcW w:w="10084" w:type="dxa"/>
            <w:gridSpan w:val="3"/>
          </w:tcPr>
          <w:p w14:paraId="34EA9C0F" w14:textId="77777777" w:rsidR="008E1001" w:rsidRPr="003D61BC" w:rsidRDefault="008E1001" w:rsidP="008E1001">
            <w:pPr>
              <w:rPr>
                <w:b/>
                <w:bCs/>
                <w:sz w:val="28"/>
              </w:rPr>
            </w:pPr>
          </w:p>
        </w:tc>
      </w:tr>
      <w:tr w:rsidR="008E1001" w:rsidRPr="00B46EB6" w14:paraId="6A38DCD3" w14:textId="77777777" w:rsidTr="008E1001">
        <w:trPr>
          <w:jc w:val="center"/>
        </w:trPr>
        <w:tc>
          <w:tcPr>
            <w:tcW w:w="4401" w:type="dxa"/>
          </w:tcPr>
          <w:p w14:paraId="5242FE36" w14:textId="77777777"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29.04.</w:t>
            </w:r>
            <w:r w:rsidRPr="00DC495A">
              <w:rPr>
                <w:b/>
                <w:bCs/>
                <w:sz w:val="28"/>
              </w:rPr>
              <w:t xml:space="preserve"> 201</w:t>
            </w:r>
            <w:r>
              <w:rPr>
                <w:b/>
                <w:bCs/>
                <w:sz w:val="28"/>
              </w:rPr>
              <w:t>9</w:t>
            </w:r>
            <w:r w:rsidRPr="00DC495A">
              <w:rPr>
                <w:b/>
                <w:bCs/>
                <w:sz w:val="28"/>
              </w:rPr>
              <w:t xml:space="preserve"> года</w:t>
            </w:r>
            <w:r w:rsidRPr="003D61BC">
              <w:rPr>
                <w:b/>
                <w:bCs/>
                <w:sz w:val="28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6F1F31E9" w14:textId="77777777"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1ACA9EC0" w14:textId="77777777" w:rsidR="008E1001" w:rsidRPr="003142D6" w:rsidRDefault="008E1001" w:rsidP="006F7A87">
            <w:pPr>
              <w:pStyle w:val="a3"/>
              <w:jc w:val="right"/>
              <w:rPr>
                <w:b/>
                <w:bCs/>
                <w:sz w:val="28"/>
              </w:rPr>
            </w:pPr>
            <w:r w:rsidRPr="00B46EB6">
              <w:rPr>
                <w:b/>
                <w:bCs/>
                <w:sz w:val="28"/>
              </w:rPr>
              <w:t xml:space="preserve">№ </w:t>
            </w:r>
            <w:r w:rsidR="006F7A87">
              <w:rPr>
                <w:b/>
                <w:bCs/>
                <w:sz w:val="28"/>
              </w:rPr>
              <w:t>106</w:t>
            </w:r>
          </w:p>
        </w:tc>
      </w:tr>
      <w:tr w:rsidR="008E1001" w14:paraId="5AB7F73D" w14:textId="77777777" w:rsidTr="008E1001">
        <w:trPr>
          <w:jc w:val="center"/>
        </w:trPr>
        <w:tc>
          <w:tcPr>
            <w:tcW w:w="4401" w:type="dxa"/>
          </w:tcPr>
          <w:p w14:paraId="227C89E2" w14:textId="77777777"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  <w:r w:rsidRPr="003D61BC"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1EC266EA" w14:textId="77777777" w:rsidR="008E1001" w:rsidRPr="003D61BC" w:rsidRDefault="008E1001" w:rsidP="008E1001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14:paraId="22F2E13F" w14:textId="77777777" w:rsidR="008E1001" w:rsidRPr="003D61BC" w:rsidRDefault="008E1001" w:rsidP="008E1001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14:paraId="5E94D8B1" w14:textId="77777777" w:rsidR="008E1001" w:rsidRDefault="008E1001" w:rsidP="008E1001">
      <w:pPr>
        <w:jc w:val="center"/>
        <w:rPr>
          <w:b/>
          <w:bCs/>
          <w:sz w:val="28"/>
          <w:szCs w:val="28"/>
        </w:rPr>
      </w:pPr>
      <w:r w:rsidRPr="00743E21">
        <w:rPr>
          <w:b/>
          <w:bCs/>
          <w:sz w:val="28"/>
          <w:szCs w:val="28"/>
        </w:rPr>
        <w:t>ст. Хомутовская</w:t>
      </w:r>
    </w:p>
    <w:p w14:paraId="0F49EFF8" w14:textId="77777777" w:rsidR="008E1001" w:rsidRPr="00743E21" w:rsidRDefault="008E1001" w:rsidP="008E1001">
      <w:pPr>
        <w:jc w:val="center"/>
        <w:rPr>
          <w:b/>
          <w:bCs/>
          <w:sz w:val="28"/>
          <w:szCs w:val="28"/>
        </w:rPr>
      </w:pPr>
    </w:p>
    <w:p w14:paraId="2287C5A0" w14:textId="77777777" w:rsidR="008E1001" w:rsidRPr="00530A6E" w:rsidRDefault="008E1001" w:rsidP="008E1001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530A6E">
        <w:rPr>
          <w:rFonts w:cs="Times New Roman"/>
          <w:b/>
          <w:bCs/>
          <w:iCs/>
          <w:sz w:val="28"/>
          <w:szCs w:val="28"/>
        </w:rPr>
        <w:t xml:space="preserve">«О бюджетном процессе в </w:t>
      </w:r>
      <w:r>
        <w:rPr>
          <w:rFonts w:cs="Times New Roman"/>
          <w:b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/>
          <w:bCs/>
          <w:iCs/>
          <w:sz w:val="28"/>
          <w:szCs w:val="28"/>
        </w:rPr>
        <w:t xml:space="preserve"> сельском поселении» </w:t>
      </w:r>
    </w:p>
    <w:p w14:paraId="4DB55E5F" w14:textId="77777777" w:rsidR="008E1001" w:rsidRPr="0081387C" w:rsidRDefault="008E1001" w:rsidP="008E100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14:paraId="41F234C8" w14:textId="77777777" w:rsidR="008E1001" w:rsidRPr="00530A6E" w:rsidRDefault="008E1001" w:rsidP="008E1001">
      <w:pPr>
        <w:pStyle w:val="1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11"/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 Бюджетным кодексом Российской Федерации, Областным законом от 03.08.2007  № 743-ЗС «О бюджетном процессе в Ростовской области», Уставом муниципального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Хомутовское</w:t>
      </w:r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Хомутовского</w:t>
      </w:r>
      <w:r w:rsidRPr="00530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14:paraId="03DFC76F" w14:textId="77777777"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14:paraId="3AF29A95" w14:textId="77777777" w:rsidR="008E1001" w:rsidRPr="00530A6E" w:rsidRDefault="008E1001" w:rsidP="008E1001">
      <w:pPr>
        <w:tabs>
          <w:tab w:val="left" w:pos="0"/>
        </w:tabs>
        <w:ind w:firstLine="709"/>
        <w:jc w:val="center"/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>РЕШИЛО:</w:t>
      </w:r>
    </w:p>
    <w:p w14:paraId="082114E2" w14:textId="77777777" w:rsidR="008E1001" w:rsidRPr="00530A6E" w:rsidRDefault="008E1001" w:rsidP="008E1001">
      <w:pPr>
        <w:tabs>
          <w:tab w:val="left" w:pos="0"/>
        </w:tabs>
        <w:ind w:firstLine="709"/>
        <w:rPr>
          <w:rFonts w:cs="Times New Roman"/>
          <w:sz w:val="28"/>
          <w:szCs w:val="28"/>
        </w:rPr>
      </w:pPr>
    </w:p>
    <w:p w14:paraId="782AD1E7" w14:textId="77777777"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530A6E">
        <w:rPr>
          <w:rFonts w:ascii="Times New Roman" w:hAnsi="Times New Roman" w:cs="Times New Roman"/>
          <w:sz w:val="28"/>
          <w:szCs w:val="28"/>
        </w:rPr>
        <w:t xml:space="preserve">Утвердить Положение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Хомутовском</w:t>
      </w:r>
      <w:r w:rsidRPr="00530A6E">
        <w:rPr>
          <w:rFonts w:ascii="Times New Roman" w:hAnsi="Times New Roman" w:cs="Times New Roman"/>
          <w:sz w:val="28"/>
          <w:szCs w:val="28"/>
        </w:rPr>
        <w:t xml:space="preserve"> сельском поселении» согласно приложению.</w:t>
      </w:r>
    </w:p>
    <w:p w14:paraId="1DC386C7" w14:textId="77777777"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530A6E">
        <w:rPr>
          <w:rFonts w:ascii="Times New Roman" w:hAnsi="Times New Roman" w:cs="Times New Roman"/>
          <w:sz w:val="28"/>
          <w:szCs w:val="28"/>
        </w:rPr>
        <w:t xml:space="preserve">Настоящее решение  подлежит официальному опубликованию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Pr="00530A6E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 </w:t>
      </w:r>
    </w:p>
    <w:p w14:paraId="71163D82" w14:textId="77777777"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530A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D428D6C" w14:textId="77777777" w:rsidR="008E1001" w:rsidRPr="00530A6E" w:rsidRDefault="008E1001" w:rsidP="008E1001">
      <w:pPr>
        <w:pStyle w:val="affff2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вступления в силу настоящего Решения с</w:t>
      </w:r>
      <w:r w:rsidRPr="00530A6E">
        <w:rPr>
          <w:rFonts w:ascii="Times New Roman" w:hAnsi="Times New Roman" w:cs="Times New Roman"/>
          <w:sz w:val="28"/>
          <w:szCs w:val="28"/>
        </w:rPr>
        <w:t xml:space="preserve">читать утратившими силу </w:t>
      </w:r>
      <w:r>
        <w:rPr>
          <w:rFonts w:ascii="Times New Roman" w:hAnsi="Times New Roman" w:cs="Times New Roman"/>
          <w:sz w:val="28"/>
          <w:szCs w:val="28"/>
        </w:rPr>
        <w:t>следующие Р</w:t>
      </w:r>
      <w:r w:rsidRPr="00530A6E">
        <w:rPr>
          <w:rFonts w:ascii="Times New Roman" w:hAnsi="Times New Roman" w:cs="Times New Roman"/>
          <w:sz w:val="28"/>
          <w:szCs w:val="28"/>
        </w:rPr>
        <w:t xml:space="preserve">ешения: </w:t>
      </w:r>
    </w:p>
    <w:p w14:paraId="7D386955" w14:textId="77777777"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530A6E">
        <w:rPr>
          <w:rFonts w:cs="Times New Roman"/>
          <w:sz w:val="28"/>
          <w:szCs w:val="28"/>
        </w:rPr>
        <w:t xml:space="preserve">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от 20.12.2011 г. № 1</w:t>
      </w:r>
      <w:r>
        <w:rPr>
          <w:rFonts w:cs="Times New Roman"/>
          <w:sz w:val="28"/>
          <w:szCs w:val="28"/>
        </w:rPr>
        <w:t>82</w:t>
      </w:r>
      <w:r w:rsidRPr="00530A6E">
        <w:rPr>
          <w:rFonts w:cs="Times New Roman"/>
          <w:sz w:val="28"/>
          <w:szCs w:val="28"/>
        </w:rPr>
        <w:t xml:space="preserve"> «О бюджетном процессе в </w:t>
      </w:r>
      <w:r>
        <w:rPr>
          <w:rFonts w:cs="Times New Roman"/>
          <w:sz w:val="28"/>
          <w:szCs w:val="28"/>
        </w:rPr>
        <w:t>Хомутовском</w:t>
      </w:r>
      <w:r w:rsidRPr="00530A6E">
        <w:rPr>
          <w:rFonts w:cs="Times New Roman"/>
          <w:sz w:val="28"/>
          <w:szCs w:val="28"/>
        </w:rPr>
        <w:t xml:space="preserve"> сельском поселении»; </w:t>
      </w:r>
    </w:p>
    <w:p w14:paraId="782DE0E1" w14:textId="77777777"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30</w:t>
      </w:r>
      <w:r w:rsidRPr="00530A6E">
        <w:rPr>
          <w:rFonts w:cs="Times New Roman"/>
          <w:sz w:val="28"/>
          <w:szCs w:val="28"/>
        </w:rPr>
        <w:t xml:space="preserve">.08.2013г. № </w:t>
      </w:r>
      <w:r>
        <w:rPr>
          <w:rFonts w:cs="Times New Roman"/>
          <w:sz w:val="28"/>
          <w:szCs w:val="28"/>
        </w:rPr>
        <w:t>41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13191373" w14:textId="77777777"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>Решение Собрания депутатов от 2</w:t>
      </w:r>
      <w:r>
        <w:rPr>
          <w:rFonts w:cs="Times New Roman"/>
          <w:sz w:val="28"/>
          <w:szCs w:val="28"/>
        </w:rPr>
        <w:t>5</w:t>
      </w:r>
      <w:r w:rsidRPr="00530A6E">
        <w:rPr>
          <w:rFonts w:cs="Times New Roman"/>
          <w:sz w:val="28"/>
          <w:szCs w:val="28"/>
        </w:rPr>
        <w:t xml:space="preserve">.12.2013г. № </w:t>
      </w:r>
      <w:r>
        <w:rPr>
          <w:rFonts w:cs="Times New Roman"/>
          <w:sz w:val="28"/>
          <w:szCs w:val="28"/>
        </w:rPr>
        <w:t>53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</w:t>
      </w:r>
      <w:r w:rsidRPr="00530A6E">
        <w:rPr>
          <w:rFonts w:cs="Times New Roman"/>
          <w:bCs/>
          <w:iCs/>
          <w:sz w:val="28"/>
          <w:szCs w:val="28"/>
        </w:rPr>
        <w:lastRenderedPageBreak/>
        <w:t xml:space="preserve">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440BD20F" w14:textId="77777777"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29.04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69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14865488" w14:textId="77777777"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25.12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4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97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00659909" w14:textId="77777777" w:rsidR="008E1001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28.04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5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113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54ACA784" w14:textId="77777777" w:rsidR="00A117FC" w:rsidRDefault="00A117FC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20.07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5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119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7EA34419" w14:textId="77777777" w:rsidR="008E1001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 w:rsidR="00A117FC">
        <w:rPr>
          <w:rFonts w:cs="Times New Roman"/>
          <w:sz w:val="28"/>
          <w:szCs w:val="28"/>
        </w:rPr>
        <w:t>29</w:t>
      </w:r>
      <w:r w:rsidRPr="00530A6E">
        <w:rPr>
          <w:rFonts w:cs="Times New Roman"/>
          <w:sz w:val="28"/>
          <w:szCs w:val="28"/>
        </w:rPr>
        <w:t>.0</w:t>
      </w:r>
      <w:r w:rsidR="00A117FC">
        <w:rPr>
          <w:rFonts w:cs="Times New Roman"/>
          <w:sz w:val="28"/>
          <w:szCs w:val="28"/>
        </w:rPr>
        <w:t>4</w:t>
      </w:r>
      <w:r w:rsidRPr="00530A6E">
        <w:rPr>
          <w:rFonts w:cs="Times New Roman"/>
          <w:sz w:val="28"/>
          <w:szCs w:val="28"/>
        </w:rPr>
        <w:t xml:space="preserve">.2016г. № </w:t>
      </w:r>
      <w:r w:rsidR="00A117FC">
        <w:rPr>
          <w:rFonts w:cs="Times New Roman"/>
          <w:sz w:val="28"/>
          <w:szCs w:val="28"/>
        </w:rPr>
        <w:t>163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>от 20.12.2011  № 1</w:t>
      </w:r>
      <w:r w:rsidR="00A117FC">
        <w:rPr>
          <w:rFonts w:cs="Times New Roman"/>
          <w:bCs/>
          <w:iCs/>
          <w:sz w:val="28"/>
          <w:szCs w:val="28"/>
        </w:rPr>
        <w:t>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 xml:space="preserve">. </w:t>
      </w:r>
    </w:p>
    <w:p w14:paraId="587876CE" w14:textId="77777777" w:rsidR="00A117FC" w:rsidRDefault="00A117FC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23.11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7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61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2072A344" w14:textId="77777777" w:rsidR="006F7A87" w:rsidRDefault="006F7A87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Решение Собрания депутатов от </w:t>
      </w:r>
      <w:r>
        <w:rPr>
          <w:rFonts w:cs="Times New Roman"/>
          <w:sz w:val="28"/>
          <w:szCs w:val="28"/>
        </w:rPr>
        <w:t>30.10</w:t>
      </w:r>
      <w:r w:rsidRPr="00530A6E">
        <w:rPr>
          <w:rFonts w:cs="Times New Roman"/>
          <w:sz w:val="28"/>
          <w:szCs w:val="28"/>
        </w:rPr>
        <w:t>.201</w:t>
      </w:r>
      <w:r>
        <w:rPr>
          <w:rFonts w:cs="Times New Roman"/>
          <w:sz w:val="28"/>
          <w:szCs w:val="28"/>
        </w:rPr>
        <w:t>8</w:t>
      </w:r>
      <w:r w:rsidRPr="00530A6E">
        <w:rPr>
          <w:rFonts w:cs="Times New Roman"/>
          <w:sz w:val="28"/>
          <w:szCs w:val="28"/>
        </w:rPr>
        <w:t xml:space="preserve">г. № </w:t>
      </w:r>
      <w:r>
        <w:rPr>
          <w:rFonts w:cs="Times New Roman"/>
          <w:sz w:val="28"/>
          <w:szCs w:val="28"/>
        </w:rPr>
        <w:t>89</w:t>
      </w:r>
      <w:r w:rsidRPr="00530A6E">
        <w:rPr>
          <w:rFonts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cs="Times New Roman"/>
          <w:sz w:val="28"/>
          <w:szCs w:val="28"/>
        </w:rPr>
        <w:t>Хомутовского</w:t>
      </w:r>
      <w:r w:rsidRPr="00530A6E">
        <w:rPr>
          <w:rFonts w:cs="Times New Roman"/>
          <w:sz w:val="28"/>
          <w:szCs w:val="28"/>
        </w:rPr>
        <w:t xml:space="preserve"> сельского поселения </w:t>
      </w:r>
      <w:r w:rsidRPr="00530A6E">
        <w:rPr>
          <w:rFonts w:cs="Times New Roman"/>
          <w:bCs/>
          <w:iCs/>
          <w:sz w:val="28"/>
          <w:szCs w:val="28"/>
        </w:rPr>
        <w:t xml:space="preserve">от 20.12.2011  № </w:t>
      </w:r>
      <w:r>
        <w:rPr>
          <w:rFonts w:cs="Times New Roman"/>
          <w:bCs/>
          <w:iCs/>
          <w:sz w:val="28"/>
          <w:szCs w:val="28"/>
        </w:rPr>
        <w:t>182</w:t>
      </w:r>
      <w:r w:rsidRPr="00530A6E">
        <w:rPr>
          <w:rFonts w:cs="Times New Roman"/>
          <w:bCs/>
          <w:iCs/>
          <w:sz w:val="28"/>
          <w:szCs w:val="28"/>
        </w:rPr>
        <w:t xml:space="preserve"> «О бюджетном процессе в </w:t>
      </w:r>
      <w:r>
        <w:rPr>
          <w:rFonts w:cs="Times New Roman"/>
          <w:bCs/>
          <w:iCs/>
          <w:sz w:val="28"/>
          <w:szCs w:val="28"/>
        </w:rPr>
        <w:t>Хомутовском</w:t>
      </w:r>
      <w:r w:rsidRPr="00530A6E">
        <w:rPr>
          <w:rFonts w:cs="Times New Roman"/>
          <w:bCs/>
          <w:iCs/>
          <w:sz w:val="28"/>
          <w:szCs w:val="28"/>
        </w:rPr>
        <w:t xml:space="preserve"> сельском поселении»</w:t>
      </w:r>
      <w:r w:rsidRPr="00530A6E">
        <w:rPr>
          <w:rFonts w:cs="Times New Roman"/>
          <w:sz w:val="28"/>
          <w:szCs w:val="28"/>
        </w:rPr>
        <w:t>;</w:t>
      </w:r>
    </w:p>
    <w:p w14:paraId="68EE26CA" w14:textId="77777777" w:rsidR="008E1001" w:rsidRPr="00530A6E" w:rsidRDefault="008E1001" w:rsidP="008E1001">
      <w:pPr>
        <w:tabs>
          <w:tab w:val="left" w:pos="0"/>
        </w:tabs>
        <w:rPr>
          <w:rFonts w:cs="Times New Roman"/>
          <w:sz w:val="28"/>
          <w:szCs w:val="28"/>
        </w:rPr>
      </w:pPr>
      <w:r w:rsidRPr="00530A6E">
        <w:rPr>
          <w:rFonts w:cs="Times New Roman"/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 xml:space="preserve"> </w:t>
      </w:r>
      <w:r w:rsidRPr="00530A6E">
        <w:rPr>
          <w:rFonts w:cs="Times New Roman"/>
          <w:sz w:val="28"/>
          <w:szCs w:val="28"/>
        </w:rPr>
        <w:t xml:space="preserve">Контроль за выполнением настоящего </w:t>
      </w:r>
      <w:r>
        <w:rPr>
          <w:rFonts w:cs="Times New Roman"/>
          <w:sz w:val="28"/>
          <w:szCs w:val="28"/>
        </w:rPr>
        <w:t>Р</w:t>
      </w:r>
      <w:r w:rsidRPr="00530A6E">
        <w:rPr>
          <w:rFonts w:cs="Times New Roman"/>
          <w:sz w:val="28"/>
          <w:szCs w:val="28"/>
        </w:rPr>
        <w:t>ешения возложить на постоянную комиссию Собрания депутатов по бюджету, налогам, муниципальной собственности  и земельным отношениям.</w:t>
      </w:r>
    </w:p>
    <w:p w14:paraId="13531157" w14:textId="77777777"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14:paraId="74CCF70A" w14:textId="77777777"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14:paraId="762E42ED" w14:textId="77777777"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14:paraId="67CA6785" w14:textId="77777777" w:rsidR="00A117FC" w:rsidRPr="004B7290" w:rsidRDefault="00A117FC" w:rsidP="00A117FC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5AF24908" w14:textId="77777777" w:rsidR="00A117FC" w:rsidRPr="004B7290" w:rsidRDefault="00A117FC" w:rsidP="00A117FC">
      <w:pPr>
        <w:pStyle w:val="ConsPlusTitle"/>
        <w:rPr>
          <w:rFonts w:ascii="Times New Roman" w:hAnsi="Times New Roman"/>
          <w:sz w:val="28"/>
          <w:szCs w:val="28"/>
        </w:rPr>
      </w:pPr>
      <w:r w:rsidRPr="004B7290">
        <w:rPr>
          <w:rFonts w:ascii="Times New Roman" w:hAnsi="Times New Roman"/>
          <w:sz w:val="28"/>
          <w:szCs w:val="28"/>
        </w:rPr>
        <w:t xml:space="preserve"> Глава Хомутовского сельского поселения                                А.Е.Чигаков</w:t>
      </w:r>
    </w:p>
    <w:p w14:paraId="1BE8B171" w14:textId="77777777" w:rsidR="008E1001" w:rsidRPr="00530A6E" w:rsidRDefault="008E1001" w:rsidP="008E1001">
      <w:pPr>
        <w:tabs>
          <w:tab w:val="left" w:pos="0"/>
        </w:tabs>
        <w:rPr>
          <w:sz w:val="28"/>
          <w:szCs w:val="28"/>
        </w:rPr>
      </w:pPr>
    </w:p>
    <w:p w14:paraId="48EC075A" w14:textId="77777777" w:rsidR="008E1001" w:rsidRPr="00530A6E" w:rsidRDefault="008E1001" w:rsidP="008E1001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21E2F697" w14:textId="77777777" w:rsidR="008E1001" w:rsidRDefault="008E1001" w:rsidP="008E1001"/>
    <w:p w14:paraId="1B1AD21A" w14:textId="77777777" w:rsidR="008E1001" w:rsidRDefault="008E1001" w:rsidP="008E1001"/>
    <w:p w14:paraId="6EFB01B7" w14:textId="77777777" w:rsidR="008E1001" w:rsidRDefault="008E1001" w:rsidP="008E1001"/>
    <w:p w14:paraId="2E7DB441" w14:textId="77777777" w:rsidR="008E1001" w:rsidRDefault="008E1001" w:rsidP="008E1001"/>
    <w:p w14:paraId="2778F54F" w14:textId="77777777" w:rsidR="008E1001" w:rsidRDefault="008E1001" w:rsidP="008E1001"/>
    <w:p w14:paraId="6667AD6A" w14:textId="77777777"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3274B3EB" w14:textId="77777777"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4227143D" w14:textId="77777777"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70404824" w14:textId="77777777"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6D1C8111" w14:textId="77777777"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799049E8" w14:textId="77777777" w:rsidR="006F7A87" w:rsidRDefault="006F7A87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2F70364E" w14:textId="77777777"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Приложение </w:t>
      </w:r>
    </w:p>
    <w:p w14:paraId="7EE00CE6" w14:textId="77777777"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к решению Собрания депутатов</w:t>
      </w:r>
    </w:p>
    <w:p w14:paraId="745BC717" w14:textId="77777777"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</w:t>
      </w:r>
    </w:p>
    <w:p w14:paraId="7FF1C127" w14:textId="77777777" w:rsidR="008E1001" w:rsidRPr="004002D4" w:rsidRDefault="008E1001" w:rsidP="008E1001">
      <w:pPr>
        <w:ind w:firstLine="709"/>
        <w:jc w:val="right"/>
        <w:rPr>
          <w:rFonts w:cs="Times New Roman"/>
          <w:sz w:val="20"/>
          <w:szCs w:val="20"/>
        </w:rPr>
      </w:pPr>
    </w:p>
    <w:p w14:paraId="788BE27C" w14:textId="77777777" w:rsidR="008E1001" w:rsidRPr="004002D4" w:rsidRDefault="008E1001" w:rsidP="008E1001">
      <w:pPr>
        <w:ind w:firstLine="709"/>
        <w:jc w:val="center"/>
        <w:rPr>
          <w:rFonts w:cs="Times New Roman"/>
          <w:sz w:val="20"/>
          <w:szCs w:val="20"/>
        </w:rPr>
      </w:pPr>
    </w:p>
    <w:p w14:paraId="297CAFDA" w14:textId="77777777" w:rsidR="008E1001" w:rsidRPr="004002D4" w:rsidRDefault="008E1001" w:rsidP="008E1001">
      <w:pPr>
        <w:ind w:firstLine="709"/>
        <w:jc w:val="center"/>
        <w:rPr>
          <w:rFonts w:cs="Times New Roman"/>
          <w:sz w:val="20"/>
          <w:szCs w:val="20"/>
        </w:rPr>
      </w:pPr>
    </w:p>
    <w:p w14:paraId="2F72FAF7" w14:textId="77777777" w:rsidR="008E1001" w:rsidRPr="004002D4" w:rsidRDefault="008E1001" w:rsidP="008E1001">
      <w:pPr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4002D4">
        <w:rPr>
          <w:rFonts w:cs="Times New Roman"/>
          <w:b/>
          <w:bCs/>
          <w:sz w:val="20"/>
          <w:szCs w:val="20"/>
        </w:rPr>
        <w:t xml:space="preserve">ПОЛОЖЕНИЕ </w:t>
      </w:r>
    </w:p>
    <w:p w14:paraId="6912951E" w14:textId="77777777" w:rsidR="008E1001" w:rsidRPr="004002D4" w:rsidRDefault="008E1001" w:rsidP="008E1001">
      <w:pPr>
        <w:ind w:firstLine="709"/>
        <w:jc w:val="center"/>
        <w:rPr>
          <w:rFonts w:cs="Times New Roman"/>
          <w:b/>
          <w:bCs/>
          <w:sz w:val="20"/>
          <w:szCs w:val="20"/>
        </w:rPr>
      </w:pPr>
      <w:r w:rsidRPr="004002D4">
        <w:rPr>
          <w:rFonts w:cs="Times New Roman"/>
          <w:b/>
          <w:bCs/>
          <w:sz w:val="20"/>
          <w:szCs w:val="20"/>
        </w:rPr>
        <w:t xml:space="preserve">«О БЮДЖЕТНОМ ПРОЦЕССЕ В </w:t>
      </w:r>
      <w:r>
        <w:rPr>
          <w:rFonts w:cs="Times New Roman"/>
          <w:b/>
          <w:bCs/>
          <w:sz w:val="20"/>
          <w:szCs w:val="20"/>
        </w:rPr>
        <w:t>ХОМУТОВСКОМ</w:t>
      </w:r>
      <w:r w:rsidRPr="004002D4">
        <w:rPr>
          <w:rFonts w:cs="Times New Roman"/>
          <w:b/>
          <w:bCs/>
          <w:sz w:val="20"/>
          <w:szCs w:val="20"/>
        </w:rPr>
        <w:t xml:space="preserve"> СЕЛЬСКОМ ПОСЕЛЕНИИ»</w:t>
      </w:r>
    </w:p>
    <w:p w14:paraId="08EF935E" w14:textId="77777777" w:rsidR="008E1001" w:rsidRPr="004002D4" w:rsidRDefault="008E1001" w:rsidP="008E1001">
      <w:pPr>
        <w:rPr>
          <w:sz w:val="20"/>
          <w:szCs w:val="20"/>
        </w:rPr>
      </w:pPr>
    </w:p>
    <w:p w14:paraId="69F52D1A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002D4">
        <w:rPr>
          <w:rFonts w:ascii="Times New Roman" w:hAnsi="Times New Roman" w:cs="Times New Roman"/>
          <w:color w:val="auto"/>
          <w:sz w:val="20"/>
          <w:szCs w:val="20"/>
        </w:rPr>
        <w:t>Раздел I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>Общие положения</w:t>
      </w:r>
    </w:p>
    <w:bookmarkEnd w:id="0"/>
    <w:p w14:paraId="7DD021D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4B069A4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1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1. Общие положения</w:t>
      </w:r>
    </w:p>
    <w:bookmarkEnd w:id="1"/>
    <w:p w14:paraId="6ED1755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48F96B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2" w:name="sub_1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правоотношения, регулируемые настоящим Решением</w:t>
      </w:r>
    </w:p>
    <w:bookmarkEnd w:id="2"/>
    <w:p w14:paraId="4396047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D35E0D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К бюджетным правоотношениям, регулируемым настоящим Решением, относятся:</w:t>
      </w:r>
    </w:p>
    <w:p w14:paraId="46FF2D8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" w:name="sub_1111"/>
      <w:r w:rsidRPr="004002D4">
        <w:rPr>
          <w:rFonts w:cs="Times New Roman"/>
          <w:sz w:val="20"/>
          <w:szCs w:val="20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осуществления муниципальных заимствований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регулирования муниципального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4682B8C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" w:name="sub_1112"/>
      <w:bookmarkEnd w:id="3"/>
      <w:r w:rsidRPr="004002D4">
        <w:rPr>
          <w:rFonts w:cs="Times New Roman"/>
          <w:sz w:val="20"/>
          <w:szCs w:val="20"/>
        </w:rPr>
        <w:t xml:space="preserve">2) отношения, возникающие между субъектами бюджетных правоотношений в процессе составления и рассмотрения проектов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составления, рассмотрения и утверждения бюджетной отчетности, утверждения и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их исполнением.</w:t>
      </w:r>
    </w:p>
    <w:bookmarkEnd w:id="4"/>
    <w:p w14:paraId="1FF8C77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6084FFC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5" w:name="sub_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</w:p>
    <w:bookmarkEnd w:id="5"/>
    <w:p w14:paraId="27F13BC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C8F3B3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" w:name="sub_211"/>
      <w:r w:rsidRPr="004002D4">
        <w:rPr>
          <w:rFonts w:cs="Times New Roman"/>
          <w:sz w:val="20"/>
          <w:szCs w:val="20"/>
        </w:rPr>
        <w:t xml:space="preserve">1. В соответствии с </w:t>
      </w:r>
      <w:hyperlink r:id="rId6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 и нормативно-правовыми актами Ростовской области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принимают в пределах своей компетенции нормативные правовые акты, регулирующие бюджетные правоотношения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поселении.</w:t>
      </w:r>
    </w:p>
    <w:p w14:paraId="4DDF01A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" w:name="sub_212"/>
      <w:bookmarkEnd w:id="6"/>
      <w:r w:rsidRPr="004002D4">
        <w:rPr>
          <w:rFonts w:cs="Times New Roman"/>
          <w:sz w:val="20"/>
          <w:szCs w:val="20"/>
        </w:rPr>
        <w:t xml:space="preserve">2. Нормативные правовые акты, принимаемые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не могут противоречить </w:t>
      </w:r>
      <w:hyperlink r:id="rId7" w:history="1">
        <w:r w:rsidRPr="004002D4">
          <w:rPr>
            <w:rStyle w:val="a6"/>
            <w:sz w:val="20"/>
            <w:szCs w:val="20"/>
          </w:rPr>
          <w:t>Бюджетному кодексу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и настоящему Решению.</w:t>
      </w:r>
    </w:p>
    <w:bookmarkEnd w:id="7"/>
    <w:p w14:paraId="7F4FFDEB" w14:textId="77777777" w:rsidR="008E1001" w:rsidRPr="001B6ECE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</w:t>
      </w:r>
      <w:r w:rsidRPr="001B6ECE">
        <w:rPr>
          <w:rFonts w:cs="Times New Roman"/>
          <w:sz w:val="20"/>
          <w:szCs w:val="20"/>
        </w:rPr>
        <w:t>. Решения Собрания депутатов Хомутовского сельского поселения о внесении изменений в решения о налогах и сборах, Решения Собрания депутатов Хомутовского сельского поселения, регулирующие бюджетные правоотношения, приводящие к изменению доходов бюджета Хомутовского сельского поселения Кагальницкого района, вступающие в силу в очередном финансовом году, должны быть приняты до внесения проекта Решения Собрания депутатов о бюджете Хомутовского сельского поселения Кагальницкого района на очередной финансовый год и плановый период в Собрание депутатов Хомутовского сельского поселения.</w:t>
      </w:r>
    </w:p>
    <w:p w14:paraId="3ACD29CA" w14:textId="77777777" w:rsidR="008E1001" w:rsidRPr="001B6ECE" w:rsidRDefault="008E1001" w:rsidP="008E1001">
      <w:pPr>
        <w:rPr>
          <w:rFonts w:cs="Times New Roman"/>
          <w:sz w:val="20"/>
          <w:szCs w:val="20"/>
        </w:rPr>
      </w:pPr>
      <w:bookmarkStart w:id="8" w:name="sub_2032"/>
      <w:r w:rsidRPr="001B6ECE">
        <w:rPr>
          <w:rFonts w:cs="Times New Roman"/>
          <w:sz w:val="20"/>
          <w:szCs w:val="20"/>
        </w:rPr>
        <w:t>Решения Собрания депутатов Хомутовского сельского поселения о внесении изменений в решения о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Решение Собрания депутатов о бюджете Хомутовского сельского поселения Кагальницкого района на текущий финансовый год и плановый период.</w:t>
      </w:r>
    </w:p>
    <w:p w14:paraId="6BC90951" w14:textId="73D5CB05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" w:name="sub_20303"/>
      <w:bookmarkEnd w:id="8"/>
      <w:r w:rsidRPr="001B6ECE">
        <w:rPr>
          <w:rFonts w:cs="Times New Roman"/>
          <w:sz w:val="20"/>
          <w:szCs w:val="20"/>
        </w:rPr>
        <w:t>Решения Собрания депутатов Хомутовского сельского поселения о внесении изменений в решения о налогах и сборах, принятые после дня внесения в Собрание депутатов Хомутовского сельского поселения проекта Решения Собрания депутатов о бюджете Хомутовского сельского поселения Кагальницкого района на очередной финансовый год и плановый период, приводящие к изменению доходов (расходов) областного и местных бюджетов, должны содержать положения о вступлении их в силу не ранее 1 января года, следующего за очередным финансовым годом.</w:t>
      </w:r>
      <w:r w:rsidR="001B6ECE">
        <w:rPr>
          <w:rFonts w:cs="Times New Roman"/>
          <w:sz w:val="20"/>
          <w:szCs w:val="20"/>
        </w:rPr>
        <w:t>(Признать утратившей силу)</w:t>
      </w:r>
    </w:p>
    <w:bookmarkEnd w:id="9"/>
    <w:p w14:paraId="1A77479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D021357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" w:name="sub_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Понятия и термины, применяемые в настоящем Решении</w:t>
      </w:r>
    </w:p>
    <w:bookmarkEnd w:id="10"/>
    <w:p w14:paraId="03ACE63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B09B94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В настоящем Решении применяются понятия и термины, установленные Бюджетным кодексом Российской Федерации.</w:t>
      </w:r>
    </w:p>
    <w:p w14:paraId="5F14DF8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ED14ED6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sub_2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2. Бюджетная классификация. </w:t>
      </w:r>
    </w:p>
    <w:p w14:paraId="7ECA3211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Общие положения о доходах и расходах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11"/>
    <w:p w14:paraId="2DEFBD9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1486C91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Бюджетная классификация</w:t>
      </w:r>
    </w:p>
    <w:p w14:paraId="3279F16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B2F10D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</w:t>
      </w:r>
      <w:hyperlink r:id="rId8" w:history="1">
        <w:r w:rsidRPr="004002D4">
          <w:rPr>
            <w:rStyle w:val="a6"/>
            <w:sz w:val="20"/>
            <w:szCs w:val="20"/>
          </w:rPr>
          <w:t>Бюджетная классификация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14:paraId="27A64E8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</w:t>
      </w:r>
      <w:hyperlink r:id="rId9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14:paraId="321EF73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" w:name="sub_402"/>
      <w:r w:rsidRPr="004002D4">
        <w:rPr>
          <w:rFonts w:cs="Times New Roman"/>
          <w:sz w:val="20"/>
          <w:szCs w:val="20"/>
        </w:rPr>
        <w:t xml:space="preserve">2. Перечень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закрепляемые за ними виды (подвиды) доходов бюджета, утверждаются Решениями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bookmarkEnd w:id="12"/>
    <w:p w14:paraId="68FDF97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случаях изменения состава и (или) функций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изменения принципов назначения и присвоения структуры кодов </w:t>
      </w:r>
      <w:hyperlink r:id="rId10" w:history="1">
        <w:r w:rsidRPr="004002D4">
          <w:rPr>
            <w:rStyle w:val="a6"/>
            <w:sz w:val="20"/>
            <w:szCs w:val="20"/>
          </w:rPr>
          <w:t>классификации доходов бюджета</w:t>
        </w:r>
      </w:hyperlink>
      <w:r w:rsidRPr="004002D4">
        <w:rPr>
          <w:rFonts w:cs="Times New Roman"/>
          <w:sz w:val="20"/>
          <w:szCs w:val="20"/>
        </w:rPr>
        <w:t xml:space="preserve"> изменения в перечень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в состав закрепленных за ними кодов классификации доходов бюджета вносятся на основании постановления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14:paraId="7257AB2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Перечень разделов, подразделов, целевых статей (муниципальных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и непрограммных направлений деятельности), групп и подгрупп видов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в составе ведомственной структуры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Решением о бюджете на очередной финансовый год и плановый период либо в установленных </w:t>
      </w:r>
      <w:hyperlink r:id="rId11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случаях сводной бюджетной росписью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284D28F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Целевые статьи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формируются в соответствии с муниципальными программами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не включенными в 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направлениями деятельности органов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(в целях настоящего Решения - непрограммные направления деятельности), и (или) расходными обязательствами, подлежащими исполнению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33288D7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присваиваются уникальные коды целевых статей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35C858B0" w14:textId="17787988" w:rsidR="008E1001" w:rsidRPr="004002D4" w:rsidRDefault="001B6ECE" w:rsidP="008E100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Каждому публичному нормативному обязательству, межбюджетному трансферту, инициативному проекту, предусмотренному статьей 26* Федерального закона от 6 октября 2003 года №131-ФЗ «Об общих принципах организации местного самоуправления в Российской Федерации», поддержанному органами местного самоуправления,</w:t>
      </w:r>
      <w:r w:rsidR="00A449C9">
        <w:rPr>
          <w:rFonts w:cs="Times New Roman"/>
          <w:sz w:val="20"/>
          <w:szCs w:val="20"/>
        </w:rPr>
        <w:t>присваиваются уникальные коды классификации расходов бюджетов».</w:t>
      </w:r>
    </w:p>
    <w:p w14:paraId="61FF29D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Перечень и коды целевых статей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Ростовской области.</w:t>
      </w:r>
    </w:p>
    <w:p w14:paraId="14F4BEA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 xml:space="preserve">4. Перечень главных администраторов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Решением о бюджете на очередной финансовый год и плановый период.</w:t>
      </w:r>
    </w:p>
    <w:p w14:paraId="0C43B4B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изменения в перечень главных администраторов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а также в состав закрепленных за ними кодов классификации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вносятся на основании постановления Администрации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14:paraId="1C7876F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" w:name="sub_4043"/>
      <w:r w:rsidRPr="004002D4">
        <w:rPr>
          <w:rFonts w:cs="Times New Roman"/>
          <w:sz w:val="20"/>
          <w:szCs w:val="20"/>
        </w:rPr>
        <w:t xml:space="preserve">Перечень статей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Решением о бюджете на очередной финансовый год и плановый период при утверждении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bookmarkEnd w:id="13"/>
    <w:p w14:paraId="5479D60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Перечень кодов видов источников финансирования дефицитов бюджетов, главными администраторами которых являются органы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утверждается Администрацией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поселении.</w:t>
      </w:r>
    </w:p>
    <w:p w14:paraId="61157A2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4" w:name="sub_405"/>
      <w:r w:rsidRPr="004002D4">
        <w:rPr>
          <w:rFonts w:cs="Times New Roman"/>
          <w:sz w:val="20"/>
          <w:szCs w:val="20"/>
        </w:rPr>
        <w:t xml:space="preserve">5. В бюджете в соответствии с </w:t>
      </w:r>
      <w:hyperlink r:id="rId12" w:history="1">
        <w:r w:rsidRPr="004002D4">
          <w:rPr>
            <w:rStyle w:val="a6"/>
            <w:sz w:val="20"/>
            <w:szCs w:val="20"/>
          </w:rPr>
          <w:t>бюджетной классификацией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раздельно предусматриваются средства, направляемые на исполнение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в связи с осуществлением органами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полномочий по предметам ведения субъектов Российской Федерации и полномочий по предметам совместного ведения, указанных в </w:t>
      </w:r>
      <w:hyperlink r:id="rId13" w:history="1">
        <w:r w:rsidRPr="004002D4">
          <w:rPr>
            <w:rStyle w:val="a6"/>
            <w:sz w:val="20"/>
            <w:szCs w:val="20"/>
          </w:rPr>
          <w:t>пунктах 2</w:t>
        </w:r>
      </w:hyperlink>
      <w:r w:rsidRPr="004002D4">
        <w:rPr>
          <w:rFonts w:cs="Times New Roman"/>
          <w:sz w:val="20"/>
          <w:szCs w:val="20"/>
        </w:rPr>
        <w:t xml:space="preserve"> и </w:t>
      </w:r>
      <w:hyperlink r:id="rId14" w:history="1">
        <w:r w:rsidRPr="004002D4">
          <w:rPr>
            <w:rStyle w:val="a6"/>
            <w:sz w:val="20"/>
            <w:szCs w:val="20"/>
          </w:rPr>
          <w:t>5 статьи 26.3</w:t>
        </w:r>
      </w:hyperlink>
      <w:r w:rsidRPr="004002D4">
        <w:rPr>
          <w:rFonts w:cs="Times New Roman"/>
          <w:sz w:val="20"/>
          <w:szCs w:val="20"/>
        </w:rPr>
        <w:t xml:space="preserve"> Федерального закона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поселении, осуществляемых за счет субвенций из областного бюджета.</w:t>
      </w:r>
    </w:p>
    <w:bookmarkEnd w:id="14"/>
    <w:p w14:paraId="0FFC044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23E11E1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Доходы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p w14:paraId="3240D40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C12207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5" w:name="sub_470914"/>
      <w:r w:rsidRPr="004002D4">
        <w:rPr>
          <w:rFonts w:cs="Times New Roman"/>
          <w:sz w:val="20"/>
          <w:szCs w:val="20"/>
        </w:rPr>
        <w:t xml:space="preserve">1. Доходы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формируются в соответствии с </w:t>
      </w:r>
      <w:hyperlink r:id="rId15" w:history="1">
        <w:r w:rsidRPr="004002D4">
          <w:rPr>
            <w:rStyle w:val="a6"/>
            <w:sz w:val="20"/>
            <w:szCs w:val="20"/>
          </w:rPr>
          <w:t>бюджетным 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</w:t>
      </w:r>
      <w:hyperlink r:id="rId16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о налогах и сборах и законодательством об иных обязательных платежах.</w:t>
      </w:r>
    </w:p>
    <w:p w14:paraId="5E73BFC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6" w:name="sub_470915"/>
      <w:bookmarkEnd w:id="15"/>
      <w:r w:rsidRPr="004002D4">
        <w:rPr>
          <w:rFonts w:cs="Times New Roman"/>
          <w:sz w:val="20"/>
          <w:szCs w:val="20"/>
        </w:rPr>
        <w:t xml:space="preserve">2. Администрация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в соответствии с требованиями </w:t>
      </w:r>
      <w:hyperlink r:id="rId17" w:history="1">
        <w:r w:rsidRPr="004002D4">
          <w:rPr>
            <w:rStyle w:val="a6"/>
            <w:sz w:val="20"/>
            <w:szCs w:val="20"/>
          </w:rPr>
          <w:t>статьи 47.1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 обязано вести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19922E8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7" w:name="sub_470916"/>
      <w:bookmarkEnd w:id="16"/>
      <w:r w:rsidRPr="004002D4">
        <w:rPr>
          <w:rFonts w:cs="Times New Roman"/>
          <w:sz w:val="20"/>
          <w:szCs w:val="20"/>
        </w:rPr>
        <w:t xml:space="preserve">3.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формируется и ведется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7"/>
    <w:p w14:paraId="1810ECE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C5E3D27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8" w:name="sub_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Расходы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8"/>
    <w:p w14:paraId="265CE11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43382E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9" w:name="sub_601"/>
      <w:r w:rsidRPr="004002D4">
        <w:rPr>
          <w:rFonts w:cs="Times New Roman"/>
          <w:sz w:val="20"/>
          <w:szCs w:val="20"/>
        </w:rPr>
        <w:t xml:space="preserve">1. Формирование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исполнение которых согласно законодательству Российской Федерации, Ростовской области, нормативных правовых актов органов местного самоуправления 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договорам и соглашениям должно осуществляться в очередном финансовом году и плановом периоде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bookmarkEnd w:id="19"/>
    <w:p w14:paraId="57327C9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Бюджетные ассигнования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устанавливаются в соответствии с </w:t>
      </w:r>
      <w:hyperlink r:id="rId18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14:paraId="46E2731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Закупки товаров, работ, услуг для обеспечения муниципальных нужд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осуществляются в соответствии с </w:t>
      </w:r>
      <w:hyperlink r:id="rId19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hyperlink r:id="rId20" w:history="1">
        <w:r w:rsidRPr="004002D4">
          <w:rPr>
            <w:rStyle w:val="a6"/>
            <w:sz w:val="20"/>
            <w:szCs w:val="20"/>
          </w:rPr>
          <w:t>Бюджетного кодекса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14:paraId="78650E3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сформированным и утвержденным в установленном </w:t>
      </w:r>
      <w:hyperlink r:id="rId21" w:history="1">
        <w:r w:rsidRPr="004002D4">
          <w:rPr>
            <w:rStyle w:val="a6"/>
            <w:sz w:val="20"/>
            <w:szCs w:val="20"/>
          </w:rPr>
          <w:t>законодательством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22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14:paraId="57DF5947" w14:textId="77777777" w:rsidR="008E1001" w:rsidRPr="004002D4" w:rsidRDefault="008E1001" w:rsidP="008E1001">
      <w:pPr>
        <w:pStyle w:val="af7"/>
        <w:rPr>
          <w:rStyle w:val="a5"/>
          <w:rFonts w:ascii="Times New Roman" w:hAnsi="Times New Roman" w:cs="Times New Roman"/>
          <w:sz w:val="20"/>
          <w:szCs w:val="20"/>
        </w:rPr>
      </w:pPr>
      <w:bookmarkStart w:id="20" w:name="sub_7"/>
    </w:p>
    <w:p w14:paraId="2E70D807" w14:textId="0E224604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Резервный фонд Администрации </w:t>
      </w:r>
      <w:r w:rsidR="00551FD0">
        <w:rPr>
          <w:rFonts w:ascii="Times New Roman" w:hAnsi="Times New Roman" w:cs="Times New Roman"/>
          <w:sz w:val="20"/>
          <w:szCs w:val="20"/>
        </w:rPr>
        <w:t>Хомутовского сельского поселения</w:t>
      </w:r>
    </w:p>
    <w:bookmarkEnd w:id="20"/>
    <w:p w14:paraId="3A1C593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C97503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1" w:name="sub_71"/>
      <w:r w:rsidRPr="004002D4">
        <w:rPr>
          <w:rFonts w:cs="Times New Roman"/>
          <w:sz w:val="20"/>
          <w:szCs w:val="20"/>
        </w:rPr>
        <w:t xml:space="preserve">1. В расходной части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предусматривается создание резервного фонда Администрации Ростовской области.</w:t>
      </w:r>
    </w:p>
    <w:bookmarkEnd w:id="21"/>
    <w:p w14:paraId="03EC775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Размер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устанавливается Решением о бюджете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14:paraId="21AC058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2" w:name="sub_73"/>
      <w:r w:rsidRPr="004002D4">
        <w:rPr>
          <w:rFonts w:cs="Times New Roman"/>
          <w:sz w:val="20"/>
          <w:szCs w:val="20"/>
        </w:rPr>
        <w:t xml:space="preserve">3. Средства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направляются на финансовое обеспечение непредвиденных расходов.</w:t>
      </w:r>
    </w:p>
    <w:bookmarkEnd w:id="22"/>
    <w:p w14:paraId="5F5CBE3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Средства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расходуются на финансирование:</w:t>
      </w:r>
    </w:p>
    <w:p w14:paraId="03FB453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599A152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ремонтных и восстановительных работ;</w:t>
      </w:r>
    </w:p>
    <w:p w14:paraId="072A8DC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муниципальной поддержки общественных организаций;</w:t>
      </w:r>
    </w:p>
    <w:p w14:paraId="068CE00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встреч, симпозиумов, выставок и семинаров по проблемам местного значения;</w:t>
      </w:r>
    </w:p>
    <w:p w14:paraId="657A7DB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выплаты разовых премий и оказания разовой материальной помощи гражданам;</w:t>
      </w:r>
    </w:p>
    <w:p w14:paraId="2736099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проведения юбилейных мероприятий местного значения;</w:t>
      </w:r>
    </w:p>
    <w:p w14:paraId="5F1B729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издания сборников нормативных актов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3B092C8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3" w:name="sub_749"/>
      <w:r w:rsidRPr="004002D4">
        <w:rPr>
          <w:rFonts w:cs="Times New Roman"/>
          <w:sz w:val="20"/>
          <w:szCs w:val="20"/>
        </w:rPr>
        <w:t>а также иных расходов, не предусмотренных Решением о бюджете на текущий финансовый год и плановый период.</w:t>
      </w:r>
    </w:p>
    <w:p w14:paraId="69FD3C8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4" w:name="sub_75"/>
      <w:bookmarkEnd w:id="23"/>
      <w:r w:rsidRPr="004002D4">
        <w:rPr>
          <w:rFonts w:cs="Times New Roman"/>
          <w:sz w:val="20"/>
          <w:szCs w:val="20"/>
        </w:rPr>
        <w:t xml:space="preserve">5. Порядок использования бюджетных ассигнований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устанавливается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24"/>
    <w:p w14:paraId="33082E4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6. Отчет об использовании бюджетных ассигнований резервного фонда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прилагается к годовому отчету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5BE46A2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4CA415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25" w:name="sub_7171"/>
      <w:r w:rsidRPr="004002D4">
        <w:rPr>
          <w:rStyle w:val="a5"/>
          <w:rFonts w:cs="Times New Roman"/>
          <w:sz w:val="20"/>
          <w:szCs w:val="20"/>
        </w:rPr>
        <w:t>Статья 8.</w:t>
      </w:r>
      <w:r w:rsidRPr="004002D4">
        <w:rPr>
          <w:rFonts w:cs="Times New Roman"/>
          <w:sz w:val="20"/>
          <w:szCs w:val="20"/>
        </w:rPr>
        <w:t xml:space="preserve"> Резервный фонд </w:t>
      </w:r>
      <w:bookmarkEnd w:id="25"/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</w:p>
    <w:p w14:paraId="3E3AD17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182E16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В соответствии со </w:t>
      </w:r>
      <w:hyperlink r:id="rId23" w:history="1">
        <w:r w:rsidRPr="004002D4">
          <w:rPr>
            <w:rStyle w:val="a6"/>
            <w:sz w:val="20"/>
            <w:szCs w:val="20"/>
          </w:rPr>
          <w:t>статьей 81(1)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 может быть предусмотрено создание Резервного фонда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</w:p>
    <w:p w14:paraId="450D189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Резервный фонд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собой часть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предназначенную для исполнения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в случае недостаточности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для финансового обеспечения расходных обязательств.</w:t>
      </w:r>
    </w:p>
    <w:p w14:paraId="2274FDF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D3F0361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6" w:name="sub_3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3. Межбюджетные отношения</w:t>
      </w:r>
    </w:p>
    <w:bookmarkEnd w:id="26"/>
    <w:p w14:paraId="7571919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0EBBA6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Основы межбюджетных отношений</w:t>
      </w:r>
    </w:p>
    <w:p w14:paraId="0E5AEC3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123E76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Межбюджетные отношения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регулируются </w:t>
      </w:r>
      <w:hyperlink r:id="rId24" w:history="1">
        <w:r w:rsidRPr="004002D4">
          <w:rPr>
            <w:rStyle w:val="a6"/>
            <w:sz w:val="20"/>
            <w:szCs w:val="20"/>
          </w:rPr>
          <w:t>Решением</w:t>
        </w:r>
      </w:hyperlink>
      <w:r w:rsidRPr="004002D4">
        <w:rPr>
          <w:rFonts w:cs="Times New Roman"/>
          <w:sz w:val="20"/>
          <w:szCs w:val="20"/>
        </w:rPr>
        <w:t xml:space="preserve"> от 26 декабря 2016 года N 834-ЗС "О межбюджетных отношениях органов государственной власти и органов местного самоуправления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поселении".</w:t>
      </w:r>
    </w:p>
    <w:p w14:paraId="6971E8F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203E1B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9F6FEF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3A079F7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7" w:name="sub_222"/>
      <w:r w:rsidRPr="004002D4">
        <w:rPr>
          <w:rFonts w:ascii="Times New Roman" w:hAnsi="Times New Roman" w:cs="Times New Roman"/>
          <w:color w:val="auto"/>
          <w:sz w:val="20"/>
          <w:szCs w:val="20"/>
        </w:rPr>
        <w:t>Раздел II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Бюджетный процесс в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сельском поселении</w:t>
      </w:r>
    </w:p>
    <w:bookmarkEnd w:id="27"/>
    <w:p w14:paraId="0E73B49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7E43072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sub_5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4. Бюджетные полномочия участников бюджетного процесса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в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сельском поселении</w:t>
      </w:r>
    </w:p>
    <w:bookmarkEnd w:id="28"/>
    <w:p w14:paraId="5823373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A0B175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29" w:name="sub_1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Участники бюджетного процесса в </w:t>
      </w:r>
      <w:r>
        <w:rPr>
          <w:rFonts w:ascii="Times New Roman" w:hAnsi="Times New Roman" w:cs="Times New Roman"/>
          <w:sz w:val="20"/>
          <w:szCs w:val="20"/>
        </w:rPr>
        <w:t>Хомутовском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сельском поселении</w:t>
      </w:r>
    </w:p>
    <w:bookmarkEnd w:id="29"/>
    <w:p w14:paraId="768B724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EAC939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Участниками бюджетного процесса 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являются:</w:t>
      </w:r>
    </w:p>
    <w:p w14:paraId="1DA6FADF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bookmarkStart w:id="30" w:name="sub_131"/>
      <w:r w:rsidRPr="004002D4">
        <w:rPr>
          <w:rFonts w:ascii="Times New Roman" w:hAnsi="Times New Roman" w:cs="Times New Roman"/>
          <w:sz w:val="20"/>
          <w:szCs w:val="20"/>
        </w:rPr>
        <w:t xml:space="preserve">Глава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14:paraId="29F30FE2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  <w:bookmarkEnd w:id="30"/>
    </w:p>
    <w:p w14:paraId="6CB526E4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 xml:space="preserve">Собрание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bookmarkStart w:id="31" w:name="sub_135"/>
      <w:r w:rsidRPr="004002D4">
        <w:rPr>
          <w:rFonts w:ascii="Times New Roman" w:hAnsi="Times New Roman" w:cs="Times New Roman"/>
          <w:sz w:val="20"/>
          <w:szCs w:val="20"/>
        </w:rPr>
        <w:t>;</w:t>
      </w:r>
    </w:p>
    <w:p w14:paraId="7CA1F834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  <w:bookmarkEnd w:id="31"/>
    </w:p>
    <w:p w14:paraId="6CBBDB00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lastRenderedPageBreak/>
        <w:t>орган внутреннего муниципального финансового контроля;</w:t>
      </w:r>
    </w:p>
    <w:p w14:paraId="7DCD6F6E" w14:textId="03DB1E5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органы  муниципального финансового контроля;</w:t>
      </w:r>
    </w:p>
    <w:p w14:paraId="4D38C679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главные распорядители (распорядители) бюджетных средств;</w:t>
      </w:r>
    </w:p>
    <w:p w14:paraId="1622DF02" w14:textId="22AD9AC8" w:rsidR="008E1001" w:rsidRPr="00A449C9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49C9">
        <w:rPr>
          <w:rFonts w:ascii="Times New Roman" w:hAnsi="Times New Roman" w:cs="Times New Roman"/>
          <w:sz w:val="20"/>
          <w:szCs w:val="20"/>
        </w:rPr>
        <w:t>главные администраторы (администраторы) доходов бюджета;</w:t>
      </w:r>
      <w:r w:rsidR="00A449C9" w:rsidRPr="00A449C9">
        <w:rPr>
          <w:rFonts w:ascii="Times New Roman" w:hAnsi="Times New Roman" w:cs="Times New Roman"/>
          <w:sz w:val="20"/>
          <w:szCs w:val="20"/>
        </w:rPr>
        <w:t>(утратил силу)</w:t>
      </w:r>
    </w:p>
    <w:p w14:paraId="52D21B67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главные администраторы (администраторы) источников финансирования дефицита бюджета;</w:t>
      </w:r>
    </w:p>
    <w:p w14:paraId="617229CA" w14:textId="77777777" w:rsidR="008E1001" w:rsidRPr="004002D4" w:rsidRDefault="008E1001" w:rsidP="008E1001">
      <w:pPr>
        <w:pStyle w:val="affff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02D4">
        <w:rPr>
          <w:rFonts w:ascii="Times New Roman" w:hAnsi="Times New Roman" w:cs="Times New Roman"/>
          <w:sz w:val="20"/>
          <w:szCs w:val="20"/>
        </w:rPr>
        <w:t>получатели бюджетных средств.</w:t>
      </w:r>
    </w:p>
    <w:p w14:paraId="73BA0F6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43ED1D1C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2" w:name="sub_1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полномочия Собрания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32"/>
    <w:p w14:paraId="7A82946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E8466C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3" w:name="sub_1141"/>
      <w:r w:rsidRPr="004002D4">
        <w:rPr>
          <w:rFonts w:cs="Times New Roman"/>
          <w:sz w:val="20"/>
          <w:szCs w:val="20"/>
        </w:rPr>
        <w:t xml:space="preserve">1.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осуществляет следующие бюджетные полномочия:</w:t>
      </w:r>
    </w:p>
    <w:p w14:paraId="3868744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4" w:name="sub_141"/>
      <w:bookmarkEnd w:id="33"/>
      <w:r w:rsidRPr="004002D4">
        <w:rPr>
          <w:rFonts w:cs="Times New Roman"/>
          <w:sz w:val="20"/>
          <w:szCs w:val="20"/>
        </w:rPr>
        <w:t xml:space="preserve">1) устанавливает порядок рассмотрения проектов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осуществления контроля за их исполнением и утверждения отчетов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bookmarkEnd w:id="34"/>
    <w:p w14:paraId="1A40BAD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14:paraId="404D23D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3) рассматривает проекты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утверждает бюджет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осуществляет контроль в ходе рассмотрения отдельных вопросов их исполнения и утверждает отчеты об их исполнении;</w:t>
      </w:r>
    </w:p>
    <w:p w14:paraId="6A650FD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определяет порядок направления в бюджет доходов от использования имущества, находящегося в муниципальной собственности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доходов от налогов и сборов, иных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421D033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устанавливает расходные обязательства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6E12497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6) устанавливает порядок и условия предоставления межбюджетных трансфертов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4E98982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7) осуществляет другие бюджетные полномочия в соответствии с </w:t>
      </w:r>
      <w:hyperlink r:id="rId25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</w:t>
      </w:r>
      <w:hyperlink r:id="rId26" w:history="1">
        <w:r w:rsidRPr="004002D4">
          <w:rPr>
            <w:rStyle w:val="a6"/>
            <w:sz w:val="20"/>
            <w:szCs w:val="20"/>
          </w:rPr>
          <w:t>Федеральным законом</w:t>
        </w:r>
      </w:hyperlink>
      <w:r w:rsidRPr="004002D4">
        <w:rPr>
          <w:rFonts w:cs="Times New Roman"/>
          <w:sz w:val="20"/>
          <w:szCs w:val="20"/>
        </w:rP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27" w:history="1">
        <w:r w:rsidRPr="004002D4">
          <w:rPr>
            <w:rStyle w:val="a6"/>
            <w:sz w:val="20"/>
            <w:szCs w:val="20"/>
          </w:rPr>
          <w:t>Федеральным законом</w:t>
        </w:r>
      </w:hyperlink>
      <w:r w:rsidRPr="004002D4">
        <w:rPr>
          <w:rFonts w:cs="Times New Roman"/>
          <w:sz w:val="20"/>
          <w:szCs w:val="20"/>
        </w:rPr>
        <w:t xml:space="preserve">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а также </w:t>
      </w:r>
      <w:hyperlink r:id="rId28" w:history="1">
        <w:r w:rsidRPr="004002D4">
          <w:rPr>
            <w:rStyle w:val="a6"/>
            <w:sz w:val="20"/>
            <w:szCs w:val="20"/>
          </w:rPr>
          <w:t>Уставом</w:t>
        </w:r>
      </w:hyperlink>
      <w:r w:rsidRPr="004002D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4F11957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В расходной части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запрещается создание резервных фондов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70A0B24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FE42DC6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5" w:name="sub_1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Бюджетные полномочия Администрации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35"/>
    <w:p w14:paraId="4FBCF8F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FA90FF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осуществляют следующие бюджетные полномочия:</w:t>
      </w:r>
    </w:p>
    <w:p w14:paraId="33D6AC4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6" w:name="sub_1501"/>
      <w:r w:rsidRPr="004002D4">
        <w:rPr>
          <w:rFonts w:cs="Times New Roman"/>
          <w:sz w:val="20"/>
          <w:szCs w:val="20"/>
        </w:rPr>
        <w:t xml:space="preserve">1) составляют проекты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отчеты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отчеты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bookmarkEnd w:id="36"/>
    <w:p w14:paraId="4D9C246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2) утверждают планы организационных мероприятий по составлению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порядок организации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7A2DE3A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3) исполняют бюджет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4D8456A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осуществляют муниципальные заимствования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управление муниципальным долгом и муниципальными активами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68FC8F8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предоставляют муниципальные гарантии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3C1BA9A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6) устанавливают порядок представления отчетов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иной бюджетной отчетности, установленной федеральными и областными органами государственной власти;</w:t>
      </w:r>
    </w:p>
    <w:p w14:paraId="0C48439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7) исполняют расходные обязательства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4B54A14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8) ведут реестр расходных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08BB58C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9) ведут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14:paraId="164A01D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10) предоставляют межбюджетные трансферты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30367C3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11) временно осуществляют отдельные бюджетные полномочия органов местного самоуправления;</w:t>
      </w:r>
    </w:p>
    <w:p w14:paraId="3548FAC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7" w:name="sub_1512"/>
      <w:r w:rsidRPr="004002D4">
        <w:rPr>
          <w:rFonts w:cs="Times New Roman"/>
          <w:sz w:val="20"/>
          <w:szCs w:val="20"/>
        </w:rPr>
        <w:t>12) предоставляют бюджетные кредиты юридическим лицам в случае реструктуризации обязательств (задолженности) юридических лиц по ранее полученным бюджетным кредитам;</w:t>
      </w:r>
    </w:p>
    <w:bookmarkEnd w:id="37"/>
    <w:p w14:paraId="4BC9EDE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>13)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14:paraId="1CB96F1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0E6D471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38" w:name="sub_1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Кредитные организации, осуществляющие отдельные операции со средствами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</w:t>
      </w:r>
    </w:p>
    <w:bookmarkEnd w:id="38"/>
    <w:p w14:paraId="0270B0C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83B28F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1. Кредитные организации могут привлекаться на основании агентского соглашения для осуществления операций по представлению и возврату бюджетных кредитов.</w:t>
      </w:r>
    </w:p>
    <w:p w14:paraId="50A0A2E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этой территории функции Центрального банка Российской Федерации выполняют иные кредитные организации без взимания платы.</w:t>
      </w:r>
    </w:p>
    <w:p w14:paraId="3D95F70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39" w:name="sub_163"/>
      <w:r w:rsidRPr="004002D4">
        <w:rPr>
          <w:rFonts w:cs="Times New Roman"/>
          <w:sz w:val="20"/>
          <w:szCs w:val="20"/>
        </w:rPr>
        <w:t xml:space="preserve">3.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вправе открывать счета в кредитных организациях, обслуживающих расчеты по сделкам, совершаемым с государственными ценными бумагами Ростовской области, осуществляющих расчеты (в случае отсутствия учреждений Центрального банка Российской Федерации на соответствующей территории или невозможности выполнения ими этих функций).</w:t>
      </w:r>
    </w:p>
    <w:bookmarkEnd w:id="39"/>
    <w:p w14:paraId="3D324DC3" w14:textId="77777777" w:rsidR="008E1001" w:rsidRPr="004002D4" w:rsidRDefault="008E1001" w:rsidP="008E1001">
      <w:pPr>
        <w:rPr>
          <w:sz w:val="20"/>
          <w:szCs w:val="20"/>
        </w:rPr>
      </w:pPr>
    </w:p>
    <w:p w14:paraId="5AE2FED6" w14:textId="3350AF6D" w:rsidR="008E1001" w:rsidRPr="004002D4" w:rsidRDefault="008E1001" w:rsidP="00A449C9">
      <w:pPr>
        <w:pStyle w:val="af7"/>
        <w:rPr>
          <w:rFonts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</w:t>
      </w:r>
      <w:r w:rsidRPr="00A449C9">
        <w:rPr>
          <w:rFonts w:ascii="Times New Roman" w:hAnsi="Times New Roman" w:cs="Times New Roman"/>
          <w:sz w:val="20"/>
          <w:szCs w:val="20"/>
        </w:rPr>
        <w:t xml:space="preserve">Бюджетные полномочия участников бюджетного процесса по осуществлению </w:t>
      </w:r>
      <w:r w:rsidR="00A449C9" w:rsidRPr="00A449C9">
        <w:rPr>
          <w:rFonts w:ascii="Times New Roman" w:hAnsi="Times New Roman" w:cs="Times New Roman"/>
          <w:sz w:val="20"/>
          <w:szCs w:val="20"/>
        </w:rPr>
        <w:t>муниципального</w:t>
      </w:r>
      <w:r w:rsidRPr="00A449C9">
        <w:rPr>
          <w:rFonts w:ascii="Times New Roman" w:hAnsi="Times New Roman" w:cs="Times New Roman"/>
          <w:sz w:val="20"/>
          <w:szCs w:val="20"/>
        </w:rPr>
        <w:t xml:space="preserve"> финансового контроля</w:t>
      </w:r>
      <w:r w:rsidR="00A449C9">
        <w:rPr>
          <w:rFonts w:ascii="Times New Roman" w:hAnsi="Times New Roman" w:cs="Times New Roman"/>
          <w:sz w:val="20"/>
          <w:szCs w:val="20"/>
        </w:rPr>
        <w:t xml:space="preserve"> по организации и осуществлению внутреннего финансового аудита</w:t>
      </w:r>
    </w:p>
    <w:p w14:paraId="5157503A" w14:textId="53104C0E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Бюджетные полномочия участников бюджетного процесса по осуществлению </w:t>
      </w:r>
      <w:r w:rsidR="00A449C9">
        <w:rPr>
          <w:rFonts w:cs="Times New Roman"/>
          <w:sz w:val="20"/>
          <w:szCs w:val="20"/>
        </w:rPr>
        <w:t xml:space="preserve">муниципального </w:t>
      </w:r>
      <w:r w:rsidRPr="004002D4">
        <w:rPr>
          <w:rFonts w:cs="Times New Roman"/>
          <w:sz w:val="20"/>
          <w:szCs w:val="20"/>
        </w:rPr>
        <w:t xml:space="preserve">финансового контроля, </w:t>
      </w:r>
      <w:r w:rsidR="00A449C9">
        <w:rPr>
          <w:rFonts w:cs="Times New Roman"/>
          <w:sz w:val="20"/>
          <w:szCs w:val="20"/>
        </w:rPr>
        <w:t>по организации и осуществлению внутреннего финансового</w:t>
      </w:r>
      <w:r w:rsidRPr="004002D4">
        <w:rPr>
          <w:rFonts w:cs="Times New Roman"/>
          <w:sz w:val="20"/>
          <w:szCs w:val="20"/>
        </w:rPr>
        <w:t xml:space="preserve"> аудита устан</w:t>
      </w:r>
      <w:r w:rsidR="00A449C9">
        <w:rPr>
          <w:rFonts w:cs="Times New Roman"/>
          <w:sz w:val="20"/>
          <w:szCs w:val="20"/>
        </w:rPr>
        <w:t>авливаются</w:t>
      </w:r>
      <w:r w:rsidRPr="004002D4">
        <w:rPr>
          <w:rFonts w:cs="Times New Roman"/>
          <w:sz w:val="20"/>
          <w:szCs w:val="20"/>
        </w:rPr>
        <w:t xml:space="preserve"> </w:t>
      </w:r>
      <w:hyperlink r:id="rId29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p w14:paraId="1DAD9DE9" w14:textId="77777777" w:rsidR="008E1001" w:rsidRPr="004002D4" w:rsidRDefault="008E1001" w:rsidP="008E1001">
      <w:pPr>
        <w:rPr>
          <w:sz w:val="20"/>
          <w:szCs w:val="20"/>
        </w:rPr>
      </w:pPr>
    </w:p>
    <w:p w14:paraId="288FA925" w14:textId="225E55EE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0" w:name="sub_18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</w:t>
      </w:r>
      <w:r w:rsidR="009762DB">
        <w:rPr>
          <w:rFonts w:ascii="Times New Roman" w:hAnsi="Times New Roman" w:cs="Times New Roman"/>
          <w:sz w:val="20"/>
          <w:szCs w:val="20"/>
        </w:rPr>
        <w:t>Казначейское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обслуживание исполнения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40"/>
    <w:p w14:paraId="2A58BE7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98ED243" w14:textId="19F26E69" w:rsidR="008E1001" w:rsidRPr="004002D4" w:rsidRDefault="009762DB" w:rsidP="008E100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Казначейское</w:t>
      </w:r>
      <w:r w:rsidR="008E1001" w:rsidRPr="004002D4">
        <w:rPr>
          <w:rFonts w:cs="Times New Roman"/>
          <w:sz w:val="20"/>
          <w:szCs w:val="20"/>
        </w:rPr>
        <w:t xml:space="preserve"> обслуживание исполнения бюджета </w:t>
      </w:r>
      <w:r w:rsidR="008E1001">
        <w:rPr>
          <w:rFonts w:cs="Times New Roman"/>
          <w:sz w:val="20"/>
          <w:szCs w:val="20"/>
        </w:rPr>
        <w:t>Хомутовского</w:t>
      </w:r>
      <w:r w:rsidR="008E1001"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осуществляется Федеральным казначейством.</w:t>
      </w:r>
    </w:p>
    <w:p w14:paraId="67252CAE" w14:textId="77777777" w:rsidR="008E1001" w:rsidRPr="004002D4" w:rsidRDefault="008E1001" w:rsidP="008E1001">
      <w:pPr>
        <w:rPr>
          <w:sz w:val="20"/>
          <w:szCs w:val="20"/>
        </w:rPr>
      </w:pPr>
    </w:p>
    <w:p w14:paraId="182FEEF9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sub_6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5. Порядок составления проекта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41"/>
    <w:p w14:paraId="01EF7F2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BEECE71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2" w:name="sub_19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Общие положения</w:t>
      </w:r>
    </w:p>
    <w:bookmarkEnd w:id="42"/>
    <w:p w14:paraId="7372B0D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1F85A7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Проект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составляется на основе прогноза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целях финансового обеспечения расходных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7FB3600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3" w:name="sub_1902"/>
      <w:r w:rsidRPr="004002D4">
        <w:rPr>
          <w:rFonts w:cs="Times New Roman"/>
          <w:sz w:val="20"/>
          <w:szCs w:val="20"/>
        </w:rPr>
        <w:t xml:space="preserve">2. Проект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составляется и утверждается сроком на три года (очередной финансовый год и плановый период).</w:t>
      </w:r>
    </w:p>
    <w:p w14:paraId="1F778306" w14:textId="77777777" w:rsidR="008E1001" w:rsidRPr="004002D4" w:rsidRDefault="008E1001" w:rsidP="008E1001">
      <w:pPr>
        <w:pStyle w:val="afd"/>
        <w:rPr>
          <w:color w:val="auto"/>
          <w:sz w:val="20"/>
          <w:szCs w:val="20"/>
        </w:rPr>
      </w:pPr>
      <w:bookmarkStart w:id="44" w:name="sub_191"/>
      <w:bookmarkEnd w:id="43"/>
    </w:p>
    <w:bookmarkEnd w:id="44"/>
    <w:p w14:paraId="46EA438A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Долгосрочное бюджетное планирование</w:t>
      </w:r>
    </w:p>
    <w:p w14:paraId="242DCE1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C49053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5" w:name="sub_1911"/>
      <w:r w:rsidRPr="004002D4">
        <w:rPr>
          <w:rFonts w:cs="Times New Roman"/>
          <w:sz w:val="20"/>
          <w:szCs w:val="20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в соответствии со </w:t>
      </w:r>
      <w:hyperlink r:id="rId30" w:history="1">
        <w:r w:rsidRPr="004002D4">
          <w:rPr>
            <w:rStyle w:val="a6"/>
            <w:sz w:val="20"/>
            <w:szCs w:val="20"/>
          </w:rPr>
          <w:t>статьей 170.1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Федерации.</w:t>
      </w:r>
    </w:p>
    <w:p w14:paraId="685A61FA" w14:textId="671F6606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6" w:name="sub_1912"/>
      <w:bookmarkEnd w:id="45"/>
      <w:r w:rsidRPr="004002D4">
        <w:rPr>
          <w:rFonts w:cs="Times New Roman"/>
          <w:sz w:val="20"/>
          <w:szCs w:val="20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551FD0">
        <w:rPr>
          <w:rFonts w:cs="Times New Roman"/>
          <w:sz w:val="20"/>
          <w:szCs w:val="20"/>
        </w:rPr>
        <w:t>Хомутовского сельского поселения</w:t>
      </w:r>
      <w:r w:rsidRPr="004002D4">
        <w:rPr>
          <w:rFonts w:cs="Times New Roman"/>
          <w:sz w:val="20"/>
          <w:szCs w:val="20"/>
        </w:rPr>
        <w:t xml:space="preserve"> на долгосрочный период устанавливаются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 соблюдением требований </w:t>
      </w:r>
      <w:hyperlink r:id="rId31" w:history="1">
        <w:r w:rsidRPr="004002D4">
          <w:rPr>
            <w:rStyle w:val="a6"/>
            <w:sz w:val="20"/>
            <w:szCs w:val="20"/>
          </w:rPr>
          <w:t>Бюджетного кодекса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</w:t>
      </w:r>
    </w:p>
    <w:bookmarkEnd w:id="46"/>
    <w:p w14:paraId="6E6DA0D7" w14:textId="7181E27A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</w:t>
      </w:r>
      <w:r w:rsidR="009762DB">
        <w:rPr>
          <w:rFonts w:cs="Times New Roman"/>
          <w:sz w:val="20"/>
          <w:szCs w:val="20"/>
        </w:rPr>
        <w:t>Бюджетный прогноз</w:t>
      </w:r>
      <w:r w:rsidRPr="004002D4">
        <w:rPr>
          <w:rFonts w:cs="Times New Roman"/>
          <w:sz w:val="20"/>
          <w:szCs w:val="20"/>
        </w:rPr>
        <w:t xml:space="preserve"> (проект бюджетного прогноза</w:t>
      </w:r>
      <w:r w:rsidR="0058031F">
        <w:rPr>
          <w:rFonts w:cs="Times New Roman"/>
          <w:sz w:val="20"/>
          <w:szCs w:val="20"/>
        </w:rPr>
        <w:t>, проект изменений бюджетного прогноза</w:t>
      </w:r>
      <w:r w:rsidRPr="004002D4">
        <w:rPr>
          <w:rFonts w:cs="Times New Roman"/>
          <w:sz w:val="20"/>
          <w:szCs w:val="20"/>
        </w:rPr>
        <w:t xml:space="preserve">) </w:t>
      </w:r>
      <w:r w:rsidR="00551FD0">
        <w:rPr>
          <w:rFonts w:cs="Times New Roman"/>
          <w:sz w:val="20"/>
          <w:szCs w:val="20"/>
        </w:rPr>
        <w:t>Хомутовского сельского поселения</w:t>
      </w:r>
      <w:r w:rsidRPr="004002D4">
        <w:rPr>
          <w:rFonts w:cs="Times New Roman"/>
          <w:sz w:val="20"/>
          <w:szCs w:val="20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поселения) представляется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одновременно с проектом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14:paraId="7EC03CF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Бюджетный прогноз (изменения бюджетного прогноза)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утверждается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срок, не превышающий двух месяцев со дня официального опубликования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14:paraId="2FEF6FBA" w14:textId="77777777" w:rsidR="008E1001" w:rsidRPr="004002D4" w:rsidRDefault="008E1001" w:rsidP="008E1001">
      <w:pPr>
        <w:rPr>
          <w:sz w:val="20"/>
          <w:szCs w:val="20"/>
        </w:rPr>
      </w:pPr>
    </w:p>
    <w:p w14:paraId="0F9DFBA1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7" w:name="sub_20"/>
      <w:r w:rsidRPr="004002D4">
        <w:rPr>
          <w:rStyle w:val="a5"/>
          <w:rFonts w:ascii="Times New Roman" w:hAnsi="Times New Roman" w:cs="Times New Roman"/>
          <w:sz w:val="20"/>
          <w:szCs w:val="20"/>
        </w:rPr>
        <w:lastRenderedPageBreak/>
        <w:t>Статья 18.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Органы, осуществляющие составление проекта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47"/>
    <w:p w14:paraId="3ACB06C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9D028C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Составление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- исключительная прерогатива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61BA543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443E3CC4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48" w:name="sub_21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19.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Сведения, необходимые для составления проекта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48"/>
    <w:p w14:paraId="22AE032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8BC6BE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В целях своевременного и качественного составления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Администрация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имеет право получать необходимые сведения от иных финансовых органов.</w:t>
      </w:r>
    </w:p>
    <w:p w14:paraId="3F844A3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Составление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основывается на:</w:t>
      </w:r>
    </w:p>
    <w:p w14:paraId="512117B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49" w:name="sub_21021"/>
      <w:r w:rsidRPr="004002D4">
        <w:rPr>
          <w:rFonts w:cs="Times New Roman"/>
          <w:sz w:val="20"/>
          <w:szCs w:val="20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7D98D17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0" w:name="sub_21022"/>
      <w:bookmarkEnd w:id="49"/>
      <w:r w:rsidRPr="004002D4">
        <w:rPr>
          <w:rFonts w:cs="Times New Roman"/>
          <w:sz w:val="20"/>
          <w:szCs w:val="20"/>
        </w:rPr>
        <w:t>2) основных направлениях бюджетной, налоговой и таможенно-тарифной политики Российской Федерации;</w:t>
      </w:r>
    </w:p>
    <w:p w14:paraId="6AA82B8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1" w:name="sub_21023"/>
      <w:bookmarkEnd w:id="50"/>
      <w:r w:rsidRPr="004002D4">
        <w:rPr>
          <w:rFonts w:cs="Times New Roman"/>
          <w:sz w:val="20"/>
          <w:szCs w:val="20"/>
        </w:rPr>
        <w:t xml:space="preserve">3) основных направлениях бюджетной и налоговой политики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509AB28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2" w:name="sub_21024"/>
      <w:bookmarkEnd w:id="51"/>
      <w:r w:rsidRPr="004002D4">
        <w:rPr>
          <w:rFonts w:cs="Times New Roman"/>
          <w:sz w:val="20"/>
          <w:szCs w:val="20"/>
        </w:rPr>
        <w:t xml:space="preserve">4) прогнозе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bookmarkEnd w:id="52"/>
    <w:p w14:paraId="59BFF91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бюджетном прогнозе (проекте бюджетного прогноза, проекте изменений бюджетного прогноза)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период;</w:t>
      </w:r>
    </w:p>
    <w:p w14:paraId="34C4314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3" w:name="sub_21026"/>
      <w:r w:rsidRPr="004002D4">
        <w:rPr>
          <w:rFonts w:cs="Times New Roman"/>
          <w:sz w:val="20"/>
          <w:szCs w:val="20"/>
        </w:rPr>
        <w:t xml:space="preserve">6) муниципальных программах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(проектах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проектах изменений указанных программ).</w:t>
      </w:r>
    </w:p>
    <w:bookmarkEnd w:id="53"/>
    <w:p w14:paraId="65A3AB5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2F1F390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54" w:name="sub_2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Прогноз социально-экономического развития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54"/>
    <w:p w14:paraId="2719C0E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20AB68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5" w:name="sub_2201"/>
      <w:r w:rsidRPr="004002D4">
        <w:rPr>
          <w:rFonts w:cs="Times New Roman"/>
          <w:sz w:val="20"/>
          <w:szCs w:val="20"/>
        </w:rPr>
        <w:t xml:space="preserve">1.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разрабатывается на период не менее трех лет.</w:t>
      </w:r>
    </w:p>
    <w:p w14:paraId="1009845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6" w:name="sub_2202"/>
      <w:bookmarkEnd w:id="55"/>
      <w:r w:rsidRPr="004002D4">
        <w:rPr>
          <w:rFonts w:cs="Times New Roman"/>
          <w:sz w:val="20"/>
          <w:szCs w:val="20"/>
        </w:rPr>
        <w:t xml:space="preserve">2.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ежегодно разрабатывается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в соответствии с требованиями настоящего Решения.</w:t>
      </w:r>
    </w:p>
    <w:bookmarkEnd w:id="56"/>
    <w:p w14:paraId="58266D3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Согласование показателей прогноза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осуществляется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5537F97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7" w:name="sub_2203"/>
      <w:r w:rsidRPr="004002D4">
        <w:rPr>
          <w:rFonts w:cs="Times New Roman"/>
          <w:sz w:val="20"/>
          <w:szCs w:val="20"/>
        </w:rPr>
        <w:t xml:space="preserve">3. Прогноз социально-экономического развития Ростовской области одобряется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одновременно с принятием решения о внесении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5F6A566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8" w:name="sub_2204"/>
      <w:bookmarkEnd w:id="57"/>
      <w:r w:rsidRPr="004002D4">
        <w:rPr>
          <w:rFonts w:cs="Times New Roman"/>
          <w:sz w:val="20"/>
          <w:szCs w:val="20"/>
        </w:rPr>
        <w:t xml:space="preserve">4.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</w:t>
      </w:r>
    </w:p>
    <w:bookmarkEnd w:id="58"/>
    <w:p w14:paraId="0D82414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5. Изменение прогноза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ходе составления или рассмотрения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влечет за собой изменение основных характеристик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59101F8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6. В целях формирования бюджетного прогноза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разрабатывается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долгосрочный период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5A96883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BF4575B" w14:textId="77777777" w:rsidR="008E1001" w:rsidRPr="004002D4" w:rsidRDefault="008E1001" w:rsidP="008E1001">
      <w:pPr>
        <w:pStyle w:val="afd"/>
        <w:rPr>
          <w:rFonts w:ascii="Times New Roman" w:hAnsi="Times New Roman" w:cs="Times New Roman"/>
          <w:color w:val="auto"/>
          <w:sz w:val="20"/>
          <w:szCs w:val="20"/>
        </w:rPr>
      </w:pPr>
    </w:p>
    <w:p w14:paraId="47C832CC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Основные направления бюджетной и налоговой политики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14:paraId="665195C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2EC9D3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Бюджетная и налоговая политика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14:paraId="2A57DBE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79B60F2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Муниципальные программы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14:paraId="6EE2D05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E5FB52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утверждаются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08B59CA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59" w:name="sub_2412"/>
      <w:r w:rsidRPr="004002D4">
        <w:rPr>
          <w:rStyle w:val="a5"/>
          <w:rFonts w:cs="Times New Roman"/>
          <w:sz w:val="20"/>
          <w:szCs w:val="20"/>
        </w:rPr>
        <w:t xml:space="preserve">Муниципальная программа </w:t>
      </w:r>
      <w:r>
        <w:rPr>
          <w:rFonts w:cs="Times New Roman"/>
          <w:b/>
          <w:bCs/>
          <w:sz w:val="20"/>
          <w:szCs w:val="20"/>
        </w:rPr>
        <w:t>Хомутовского</w:t>
      </w:r>
      <w:r w:rsidRPr="004002D4">
        <w:rPr>
          <w:rFonts w:cs="Times New Roman"/>
          <w:b/>
          <w:bCs/>
          <w:sz w:val="20"/>
          <w:szCs w:val="20"/>
        </w:rPr>
        <w:t xml:space="preserve"> сельского поселения</w:t>
      </w:r>
      <w:r w:rsidRPr="004002D4">
        <w:rPr>
          <w:rFonts w:cs="Times New Roman"/>
          <w:sz w:val="20"/>
          <w:szCs w:val="20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</w:t>
      </w:r>
      <w:r w:rsidRPr="004002D4">
        <w:rPr>
          <w:rFonts w:cs="Times New Roman"/>
          <w:sz w:val="20"/>
          <w:szCs w:val="20"/>
        </w:rPr>
        <w:lastRenderedPageBreak/>
        <w:t xml:space="preserve">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59"/>
    <w:p w14:paraId="3A481D7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Сроки реализации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определяются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устанавливаемом им порядке.</w:t>
      </w:r>
    </w:p>
    <w:p w14:paraId="7BA04EA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Порядок принятия решений о разработке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их формирования и реализации устанавливается нормативным правовым актом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4FF63B6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Объем бюджетных ассигнований на финансовое обеспечение реализации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утверждается Решением о бюджете на очередной финансовый год и плановый период по соответствующей каждой программе целевой статье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соответствии с утвердившим программу нормативным правовым актом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3450C27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подлежат утверждению в сроки, установленные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194235D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Муниципальные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подлежат приведению в соответствие с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позднее трех месяцев со дня вступления его в силу.</w:t>
      </w:r>
    </w:p>
    <w:p w14:paraId="1C18395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0" w:name="sub_243"/>
      <w:r w:rsidRPr="004002D4">
        <w:rPr>
          <w:rFonts w:cs="Times New Roman"/>
          <w:sz w:val="20"/>
          <w:szCs w:val="20"/>
        </w:rPr>
        <w:t xml:space="preserve">3. По каждой муниципальной программе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60"/>
    <w:p w14:paraId="685BCBD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По результатам указанной оценки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в том числе необходимости изменения объема бюджетных ассигнований на финансовое обеспечение реализации муниципальной программы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24A6E047" w14:textId="16BE2C1E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4</w:t>
      </w:r>
      <w:bookmarkStart w:id="61" w:name="sub_244"/>
      <w:r w:rsidRPr="00A449C9">
        <w:rPr>
          <w:rFonts w:cs="Times New Roman"/>
          <w:sz w:val="20"/>
          <w:szCs w:val="20"/>
        </w:rPr>
        <w:t xml:space="preserve">. Муниципальными программами Хомутовского сельского поселения  может быть предусмотрено предоставление межбюджетных трансфертов на реализацию муниципальных программ, направленных на достижение целей, соответствующих муниципальным программам. </w:t>
      </w:r>
      <w:r w:rsidR="00A449C9" w:rsidRPr="00A449C9">
        <w:rPr>
          <w:rFonts w:cs="Times New Roman"/>
          <w:sz w:val="20"/>
          <w:szCs w:val="20"/>
        </w:rPr>
        <w:t>Порядки предоставления и распределения указанных субсидий устанавливаются соответствующей программой</w:t>
      </w:r>
      <w:r w:rsidRPr="00A449C9">
        <w:rPr>
          <w:rFonts w:cs="Times New Roman"/>
          <w:sz w:val="20"/>
          <w:szCs w:val="20"/>
        </w:rPr>
        <w:t>.</w:t>
      </w:r>
    </w:p>
    <w:bookmarkEnd w:id="61"/>
    <w:p w14:paraId="30F6C4F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5EFAC13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Ведомственные целевые программы</w:t>
      </w:r>
    </w:p>
    <w:p w14:paraId="56A9150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F990D0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2" w:name="sub_281"/>
      <w:r w:rsidRPr="004002D4">
        <w:rPr>
          <w:rFonts w:cs="Times New Roman"/>
          <w:sz w:val="20"/>
          <w:szCs w:val="20"/>
        </w:rPr>
        <w:t xml:space="preserve">1. В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1D96A58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3" w:name="sub_282"/>
      <w:bookmarkEnd w:id="62"/>
      <w:r w:rsidRPr="004002D4">
        <w:rPr>
          <w:rFonts w:cs="Times New Roman"/>
          <w:sz w:val="20"/>
          <w:szCs w:val="20"/>
        </w:rPr>
        <w:t xml:space="preserve">2. 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органа местного самоуправления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63"/>
    <w:p w14:paraId="375A1FC3" w14:textId="77777777" w:rsidR="008E1001" w:rsidRPr="004002D4" w:rsidRDefault="008E1001" w:rsidP="008E1001">
      <w:pPr>
        <w:rPr>
          <w:sz w:val="20"/>
          <w:szCs w:val="20"/>
        </w:rPr>
      </w:pPr>
    </w:p>
    <w:p w14:paraId="17815A41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64" w:name="sub_30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Состав показателей, предусматриваемых в Решении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64"/>
    <w:p w14:paraId="58701DF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03B83D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5" w:name="sub_3001"/>
      <w:r w:rsidRPr="004002D4">
        <w:rPr>
          <w:rFonts w:cs="Times New Roman"/>
          <w:sz w:val="20"/>
          <w:szCs w:val="20"/>
        </w:rPr>
        <w:t xml:space="preserve">1. В Решении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должны содержаться основные характеристики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к которым относятся общий объем доходов бюджета, общий объем расходов, дефицит (профицит) бюджета.</w:t>
      </w:r>
    </w:p>
    <w:bookmarkEnd w:id="65"/>
    <w:p w14:paraId="663CF45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В решении </w:t>
      </w:r>
      <w:r w:rsidRPr="004002D4">
        <w:rPr>
          <w:rFonts w:cs="Times New Roman"/>
          <w:bCs/>
          <w:sz w:val="20"/>
          <w:szCs w:val="20"/>
        </w:rPr>
        <w:t xml:space="preserve">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на очередной финансовый год и плановый период  должны содержаться нормативы распреде</w:t>
      </w:r>
      <w:r w:rsidRPr="004002D4">
        <w:rPr>
          <w:rFonts w:cs="Times New Roman"/>
          <w:bCs/>
          <w:sz w:val="20"/>
          <w:szCs w:val="20"/>
        </w:rPr>
        <w:softHyphen/>
        <w:t xml:space="preserve">ления доходов в бюджет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района, </w:t>
      </w:r>
      <w:r w:rsidRPr="004002D4">
        <w:rPr>
          <w:rFonts w:cs="Times New Roman"/>
          <w:sz w:val="20"/>
          <w:szCs w:val="20"/>
        </w:rPr>
        <w:t xml:space="preserve"> если они не установлены Бюджетным кодексом Российской Федерации, федеральным законом о федеральном бюджете, областными законами, принятыми в соот</w:t>
      </w:r>
      <w:r w:rsidRPr="004002D4">
        <w:rPr>
          <w:rFonts w:cs="Times New Roman"/>
          <w:sz w:val="20"/>
          <w:szCs w:val="20"/>
        </w:rPr>
        <w:softHyphen/>
        <w:t>ветствии с положениями Бюджетного кодекса Российской Федерации.</w:t>
      </w:r>
    </w:p>
    <w:p w14:paraId="4B77954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 утверждаются:</w:t>
      </w:r>
    </w:p>
    <w:p w14:paraId="45A6006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6" w:name="sub_30031"/>
      <w:r w:rsidRPr="004002D4">
        <w:rPr>
          <w:rFonts w:cs="Times New Roman"/>
          <w:sz w:val="20"/>
          <w:szCs w:val="20"/>
        </w:rPr>
        <w:t xml:space="preserve">1) перечень главных администраторов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закрепляемые за ними виды (подвиды)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0C698FA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7" w:name="sub_30032"/>
      <w:bookmarkEnd w:id="66"/>
      <w:r w:rsidRPr="004002D4">
        <w:rPr>
          <w:rFonts w:cs="Times New Roman"/>
          <w:sz w:val="20"/>
          <w:szCs w:val="20"/>
        </w:rPr>
        <w:t xml:space="preserve">2) перечень главных администраторов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48B91AF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8" w:name="sub_3033"/>
      <w:bookmarkEnd w:id="67"/>
      <w:r w:rsidRPr="004002D4">
        <w:rPr>
          <w:rFonts w:cs="Times New Roman"/>
          <w:sz w:val="20"/>
          <w:szCs w:val="20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непрограммным направлениям деятельности), группам и </w:t>
      </w:r>
      <w:r w:rsidRPr="004002D4">
        <w:rPr>
          <w:rFonts w:cs="Times New Roman"/>
          <w:sz w:val="20"/>
          <w:szCs w:val="20"/>
        </w:rPr>
        <w:lastRenderedPageBreak/>
        <w:t xml:space="preserve">подгруппам видов расходов и (или) по целевым статьям (муниципальным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непрограммным направлениям деятельности), группам и подгруппам видов расходов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а также по разделам и подразделам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bookmarkEnd w:id="68"/>
    <w:p w14:paraId="004D388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ведомственная структура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и непрограммным направлениям деятельности), группам и подгруппам видов расходов классификации расходов бюджетов;</w:t>
      </w:r>
    </w:p>
    <w:p w14:paraId="2D7E33A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5) общий объем бюджетных ассигнований, направляемых на исполнение публичных нормативных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5D8FCE9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69" w:name="sub_3035"/>
      <w:r w:rsidRPr="004002D4">
        <w:rPr>
          <w:rFonts w:cs="Times New Roman"/>
          <w:sz w:val="20"/>
          <w:szCs w:val="20"/>
        </w:rPr>
        <w:t>6)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bookmarkEnd w:id="69"/>
    <w:p w14:paraId="70F4EE3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7) общий объем условно утверждаемых (утвержденных) расходов на первый год планового периода в объеме не менее 2,5 процента общего объема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(без учета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 процентов общего объема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14:paraId="7F64784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бюджетные ассигнования;</w:t>
      </w:r>
    </w:p>
    <w:p w14:paraId="4C66CE4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0" w:name="sub_3037"/>
      <w:r w:rsidRPr="004002D4">
        <w:rPr>
          <w:rFonts w:cs="Times New Roman"/>
          <w:sz w:val="20"/>
          <w:szCs w:val="20"/>
        </w:rPr>
        <w:t xml:space="preserve">8) источники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(по статьям и видам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района);</w:t>
      </w:r>
    </w:p>
    <w:p w14:paraId="1F0534B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1" w:name="sub_3038"/>
      <w:bookmarkEnd w:id="70"/>
      <w:r w:rsidRPr="004002D4">
        <w:rPr>
          <w:rFonts w:cs="Times New Roman"/>
          <w:sz w:val="20"/>
          <w:szCs w:val="20"/>
        </w:rPr>
        <w:t xml:space="preserve">9) верхний предел муниципального внутреннего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bookmarkEnd w:id="71"/>
    <w:p w14:paraId="25C43B0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10)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14:paraId="7419609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11) цели, на которые могут быть предоставлены бюджетные кредиты, условия и порядок предоставления бюджетных кредитов, бюджетные ассигнования для их предоставления на срок в пределах соответствующего финансового года и на срок, выходящий за пределы соответствующего финансового года, а также ограничения по получателям (заемщикам) бюджетных кредитов;</w:t>
      </w:r>
    </w:p>
    <w:p w14:paraId="0C9C8EE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12) цели предоставления бюджетных кредитов и размеры платы за пользование данными бюджетными кредитами;</w:t>
      </w:r>
    </w:p>
    <w:p w14:paraId="6D21FC6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2" w:name="sub_30313"/>
      <w:r w:rsidRPr="004002D4">
        <w:rPr>
          <w:rFonts w:cs="Times New Roman"/>
          <w:sz w:val="20"/>
          <w:szCs w:val="20"/>
        </w:rPr>
        <w:t xml:space="preserve">13) объем расходов на обслуживание муниципального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</w:t>
      </w:r>
      <w:r w:rsidRPr="004002D4">
        <w:rPr>
          <w:rFonts w:cs="Times New Roman"/>
          <w:sz w:val="20"/>
          <w:szCs w:val="20"/>
        </w:rPr>
        <w:t xml:space="preserve"> в очередном финансовом году и плановом периоде;</w:t>
      </w:r>
    </w:p>
    <w:bookmarkEnd w:id="72"/>
    <w:p w14:paraId="4BDD74E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14) бюджетные ассигнования на возможное исполнение выданных муниципальных гарантий Ростовской области;</w:t>
      </w:r>
    </w:p>
    <w:p w14:paraId="09DBA33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15) иные показатели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установленные </w:t>
      </w:r>
      <w:hyperlink r:id="rId32" w:history="1">
        <w:r w:rsidRPr="004002D4">
          <w:rPr>
            <w:rStyle w:val="a6"/>
            <w:sz w:val="20"/>
            <w:szCs w:val="20"/>
          </w:rPr>
          <w:t>Бюджетным 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Федерации, областными законам.</w:t>
      </w:r>
    </w:p>
    <w:p w14:paraId="4A10EC7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Программа муниципальных внутренних заимствований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период, программа муниципальных гарантий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период, а также 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</w:t>
      </w:r>
      <w:r w:rsidRPr="004002D4">
        <w:rPr>
          <w:rFonts w:cs="Times New Roman"/>
          <w:sz w:val="20"/>
          <w:szCs w:val="20"/>
        </w:rPr>
        <w:t xml:space="preserve"> на очередной финансовый год и плановый период.</w:t>
      </w:r>
    </w:p>
    <w:p w14:paraId="064B69C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3" w:name="sub_3005"/>
      <w:r w:rsidRPr="004002D4">
        <w:rPr>
          <w:rFonts w:cs="Times New Roman"/>
          <w:sz w:val="20"/>
          <w:szCs w:val="20"/>
        </w:rPr>
        <w:t xml:space="preserve">5.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 может быть предусмотрено использование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</w:t>
      </w:r>
      <w:r w:rsidRPr="004002D4">
        <w:rPr>
          <w:rFonts w:cs="Times New Roman"/>
          <w:sz w:val="20"/>
          <w:szCs w:val="20"/>
        </w:rPr>
        <w:t xml:space="preserve"> на очередной финансовый год и плановый период, сверх соответствующих бюджетных ассигнований и (или) общего объема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bookmarkEnd w:id="73"/>
    <w:p w14:paraId="16255F52" w14:textId="77777777" w:rsidR="008E1001" w:rsidRPr="004002D4" w:rsidRDefault="008E1001" w:rsidP="008E1001">
      <w:pPr>
        <w:rPr>
          <w:sz w:val="20"/>
          <w:szCs w:val="20"/>
        </w:rPr>
      </w:pPr>
    </w:p>
    <w:p w14:paraId="32C67B7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74" w:name="sub_31"/>
      <w:r w:rsidRPr="004002D4">
        <w:rPr>
          <w:rStyle w:val="a5"/>
          <w:rFonts w:ascii="Times New Roman" w:hAnsi="Times New Roman" w:cs="Times New Roman"/>
          <w:sz w:val="20"/>
          <w:szCs w:val="20"/>
        </w:rPr>
        <w:lastRenderedPageBreak/>
        <w:t>Статья 25.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Документы и материалы, представляемые одновременно с проектом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74"/>
    <w:p w14:paraId="037B8AA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582FD4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5" w:name="sub_3101"/>
      <w:r w:rsidRPr="004002D4">
        <w:rPr>
          <w:rFonts w:cs="Times New Roman"/>
          <w:sz w:val="20"/>
          <w:szCs w:val="20"/>
        </w:rPr>
        <w:t xml:space="preserve">1.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одновременно с проектом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представляет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поселения:</w:t>
      </w:r>
    </w:p>
    <w:bookmarkEnd w:id="75"/>
    <w:p w14:paraId="7D3ACFF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основные направления бюджетной и налоговой политики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поселения;</w:t>
      </w:r>
    </w:p>
    <w:p w14:paraId="54488A9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2) предварительные итоги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за истекший период текущего финансового года и ожидаемые итоги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за текущий финансовый год;</w:t>
      </w:r>
    </w:p>
    <w:p w14:paraId="7DF9EA0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6" w:name="sub_31013"/>
      <w:r w:rsidRPr="004002D4">
        <w:rPr>
          <w:rFonts w:cs="Times New Roman"/>
          <w:sz w:val="20"/>
          <w:szCs w:val="20"/>
        </w:rPr>
        <w:t xml:space="preserve">3) прогноз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период;</w:t>
      </w:r>
    </w:p>
    <w:p w14:paraId="7793A4D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7" w:name="sub_31014"/>
      <w:bookmarkEnd w:id="76"/>
      <w:r w:rsidRPr="004002D4">
        <w:rPr>
          <w:rFonts w:cs="Times New Roman"/>
          <w:sz w:val="20"/>
          <w:szCs w:val="20"/>
        </w:rPr>
        <w:t xml:space="preserve">4) пояснительную записку к прогнозу социально-экономического развития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период;</w:t>
      </w:r>
    </w:p>
    <w:p w14:paraId="7628DDF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8" w:name="sub_31015"/>
      <w:bookmarkEnd w:id="77"/>
      <w:r w:rsidRPr="004002D4">
        <w:rPr>
          <w:rFonts w:cs="Times New Roman"/>
          <w:sz w:val="20"/>
          <w:szCs w:val="20"/>
        </w:rPr>
        <w:t xml:space="preserve">5) прогноз основных характеристик (общий объем доходов, общий объем расходов, дефицита (профицита) бюджета)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период;</w:t>
      </w:r>
    </w:p>
    <w:p w14:paraId="18D76C2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79" w:name="sub_31016"/>
      <w:bookmarkEnd w:id="78"/>
      <w:r w:rsidRPr="004002D4">
        <w:rPr>
          <w:rFonts w:cs="Times New Roman"/>
          <w:sz w:val="20"/>
          <w:szCs w:val="20"/>
        </w:rPr>
        <w:t xml:space="preserve">6) пояснительную записку к проекту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p w14:paraId="1B5CC28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0" w:name="sub_317"/>
      <w:bookmarkEnd w:id="79"/>
      <w:r w:rsidRPr="004002D4">
        <w:rPr>
          <w:rFonts w:cs="Times New Roman"/>
          <w:sz w:val="20"/>
          <w:szCs w:val="20"/>
        </w:rPr>
        <w:t xml:space="preserve">7) перечень муниципальных актов, подлежащих признанию утратившими силу, приостановлению, изменению, дополнению или принятию в связи с принятием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bookmarkEnd w:id="80"/>
    <w:p w14:paraId="50A05F6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8) расчеты по статьям классификации доходов 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p w14:paraId="3378FDD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9) методику (проекты методик) и расчеты распределения межбюджетных трансфертов;</w:t>
      </w:r>
    </w:p>
    <w:p w14:paraId="43AFBC0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10) верхний предел муниципального внутреннего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>на 1 января года, следующего за очередным финансовым годом и каждым годом планового периода;</w:t>
      </w:r>
    </w:p>
    <w:p w14:paraId="47CD7A5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11) оценку ожидаемого исполнения бюджета на текущий финансовый год;</w:t>
      </w:r>
    </w:p>
    <w:p w14:paraId="30DA2F1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12) перечень публичных нормативных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поселении, подлежащих исполнению за счет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3D4E8CD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13) плановый реестр расходных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поселении;</w:t>
      </w:r>
    </w:p>
    <w:p w14:paraId="097E8A2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14) реестр источников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района;</w:t>
      </w:r>
    </w:p>
    <w:p w14:paraId="568780F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15) иные документы и материалы, установленные Бюджетным кодексом Российской Федерации, областными законами.</w:t>
      </w:r>
    </w:p>
    <w:p w14:paraId="276A77E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1" w:name="sub_3102"/>
      <w:r w:rsidRPr="004002D4">
        <w:rPr>
          <w:rFonts w:cs="Times New Roman"/>
          <w:sz w:val="20"/>
          <w:szCs w:val="20"/>
        </w:rPr>
        <w:t xml:space="preserve">2. Одновременно с проектом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вносит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проекты о прогнозном плане (программе) приватизации муниципального имущества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период, пояснительные записки к указанным проектам и перечни муниципальных актов, подлежащих признанию утратившими силу, изменению, дополнению либо принятию в связи с принятием указанных решений.</w:t>
      </w:r>
    </w:p>
    <w:bookmarkEnd w:id="81"/>
    <w:p w14:paraId="3A87281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В случае утверждения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Кагальницкого района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 распределения бюджетных ассигнований по муниципальным программам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и непрограммным направлениям деятельности к проекту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представляются паспорта муниципальных программ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(проекты изменений в указанные паспорта).</w:t>
      </w:r>
    </w:p>
    <w:p w14:paraId="6E1A039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В случае, если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приложение с распределением бюджетных ассигнований по разделам и подразделам классификации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включается в состав приложений к пояснительной записке к проекту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14:paraId="7709E1F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12EE6FF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82" w:name="sub_7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6. </w:t>
      </w:r>
    </w:p>
    <w:p w14:paraId="0F60A0E0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4002D4">
        <w:rPr>
          <w:rFonts w:ascii="Times New Roman" w:hAnsi="Times New Roman" w:cs="Times New Roman"/>
          <w:color w:val="auto"/>
          <w:sz w:val="20"/>
          <w:szCs w:val="20"/>
        </w:rPr>
        <w:t>Рассмотрение проекта решения о бюджете</w:t>
      </w:r>
      <w:r w:rsidRPr="004002D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 его утверждение </w:t>
      </w:r>
    </w:p>
    <w:bookmarkEnd w:id="82"/>
    <w:p w14:paraId="09087BDB" w14:textId="77777777" w:rsidR="008E1001" w:rsidRPr="004002D4" w:rsidRDefault="008E1001" w:rsidP="008E1001">
      <w:pPr>
        <w:rPr>
          <w:sz w:val="20"/>
          <w:szCs w:val="20"/>
        </w:rPr>
      </w:pPr>
    </w:p>
    <w:p w14:paraId="2584492B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83" w:name="sub_3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Внесение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на рассмотрение в Собрание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83"/>
    <w:p w14:paraId="5EF7AA7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E53B21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позднее 15 ноября текущего года вносит на рассмотрение и утверждение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p w14:paraId="4BE4A0F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4" w:name="sub_3204"/>
      <w:r w:rsidRPr="004002D4">
        <w:rPr>
          <w:rFonts w:cs="Times New Roman"/>
          <w:sz w:val="20"/>
          <w:szCs w:val="20"/>
        </w:rPr>
        <w:t xml:space="preserve">2.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уточняет показатели утвержденного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планового периода и утверждает показатели второго года планового периода составляемого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1CFFA71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5" w:name="sub_3205"/>
      <w:bookmarkEnd w:id="84"/>
      <w:r w:rsidRPr="004002D4">
        <w:rPr>
          <w:rFonts w:cs="Times New Roman"/>
          <w:sz w:val="20"/>
          <w:szCs w:val="20"/>
        </w:rPr>
        <w:t xml:space="preserve">3. Уточнение параметров планового периода утверждаемого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предусматривает:</w:t>
      </w:r>
    </w:p>
    <w:bookmarkEnd w:id="85"/>
    <w:p w14:paraId="16BA70F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утверждение уточнений показателей, являющихся предметом рассмотрения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период;</w:t>
      </w:r>
    </w:p>
    <w:p w14:paraId="098C18A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либо включение в нее бюджетных ассигнований по дополнительным целевым статьям и (или) видам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5E9BB57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68D3913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86" w:name="sub_3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Принятие к рассмотрению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002D4">
        <w:rPr>
          <w:rFonts w:ascii="Times New Roman" w:hAnsi="Times New Roman" w:cs="Times New Roman"/>
          <w:bCs/>
          <w:sz w:val="20"/>
          <w:szCs w:val="20"/>
        </w:rPr>
        <w:t xml:space="preserve"> Кагальницкого района</w:t>
      </w:r>
    </w:p>
    <w:bookmarkEnd w:id="86"/>
    <w:p w14:paraId="42D3532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4029394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считается внесенным в срок, если он представлен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позднее 15 ноября текущего года и зарегистрирован в соответствии с </w:t>
      </w:r>
      <w:hyperlink r:id="rId33" w:history="1">
        <w:r w:rsidRPr="004002D4">
          <w:rPr>
            <w:rStyle w:val="a6"/>
            <w:sz w:val="20"/>
            <w:szCs w:val="20"/>
          </w:rPr>
          <w:t>Регламентом</w:t>
        </w:r>
      </w:hyperlink>
      <w:r w:rsidRPr="004002D4">
        <w:rPr>
          <w:rFonts w:cs="Times New Roman"/>
          <w:sz w:val="20"/>
          <w:szCs w:val="20"/>
        </w:rPr>
        <w:t xml:space="preserve">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0886872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7" w:name="sub_3302"/>
      <w:r w:rsidRPr="004002D4">
        <w:rPr>
          <w:rFonts w:cs="Times New Roman"/>
          <w:sz w:val="20"/>
          <w:szCs w:val="20"/>
        </w:rPr>
        <w:t xml:space="preserve">2. После регистрации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(далее - также законопроект) в течение одного дня со дня его внесения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направляется председателю комитета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в предметы ведения которого входят вопросы принятия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(далее - комиссия по бюджету, налогам и собственности), который в течение одного дня со дня его получения проверяет соответствие представленных документов и материалов требованиям </w:t>
      </w:r>
      <w:hyperlink w:anchor="sub_31" w:history="1">
        <w:r w:rsidRPr="004002D4">
          <w:rPr>
            <w:rStyle w:val="a6"/>
            <w:sz w:val="20"/>
            <w:szCs w:val="20"/>
          </w:rPr>
          <w:t>статьи 25</w:t>
        </w:r>
      </w:hyperlink>
      <w:r w:rsidRPr="004002D4">
        <w:rPr>
          <w:rFonts w:cs="Times New Roman"/>
          <w:sz w:val="20"/>
          <w:szCs w:val="20"/>
        </w:rPr>
        <w:t xml:space="preserve"> настоящего Решения.</w:t>
      </w:r>
    </w:p>
    <w:bookmarkEnd w:id="87"/>
    <w:p w14:paraId="2BFA8A8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Председатель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течение одного дня на основании мотивированного представления председателя комиссии по бюджету, налогам и собственности принимает решение о рассмотрении проекта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или о его возвращении.</w:t>
      </w:r>
    </w:p>
    <w:p w14:paraId="45A2185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88" w:name="sub_3304"/>
      <w:r w:rsidRPr="004002D4">
        <w:rPr>
          <w:rFonts w:cs="Times New Roman"/>
          <w:sz w:val="20"/>
          <w:szCs w:val="20"/>
        </w:rPr>
        <w:t xml:space="preserve">4. Проект подлежит возвращению, если состав представленных документов и материалов не соответствует требованиям </w:t>
      </w:r>
      <w:hyperlink w:anchor="sub_31" w:history="1">
        <w:r w:rsidRPr="004002D4">
          <w:rPr>
            <w:rStyle w:val="a6"/>
            <w:sz w:val="20"/>
            <w:szCs w:val="20"/>
          </w:rPr>
          <w:t>статьи 25</w:t>
        </w:r>
      </w:hyperlink>
      <w:r w:rsidRPr="004002D4">
        <w:rPr>
          <w:rFonts w:cs="Times New Roman"/>
          <w:sz w:val="20"/>
          <w:szCs w:val="20"/>
        </w:rPr>
        <w:t xml:space="preserve"> настоящего Решения.</w:t>
      </w:r>
    </w:p>
    <w:bookmarkEnd w:id="88"/>
    <w:p w14:paraId="768CA8A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пятидневный срок со дня принятия Председателем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соответствующего решения и рассмотрен в установленном настоящим Решением порядке.</w:t>
      </w:r>
    </w:p>
    <w:p w14:paraId="0D2E1F5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D74904A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89" w:name="sub_3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Распределение функций по рассмотрению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4002D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bookmarkEnd w:id="89"/>
    <w:p w14:paraId="3BD0384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E0AF97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0" w:name="sub_341"/>
      <w:r w:rsidRPr="004002D4">
        <w:rPr>
          <w:rFonts w:cs="Times New Roman"/>
          <w:sz w:val="20"/>
          <w:szCs w:val="20"/>
        </w:rPr>
        <w:t xml:space="preserve">1. Одновременно с принятием решения о рассмотрении проекта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Председатель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назначает:</w:t>
      </w:r>
    </w:p>
    <w:p w14:paraId="4612357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1" w:name="sub_34011"/>
      <w:bookmarkEnd w:id="90"/>
      <w:r w:rsidRPr="004002D4">
        <w:rPr>
          <w:rFonts w:cs="Times New Roman"/>
          <w:sz w:val="20"/>
          <w:szCs w:val="20"/>
        </w:rPr>
        <w:t xml:space="preserve">1) ответственным за рассмотрение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комиссию по бюджету, налогам и собственности;</w:t>
      </w:r>
    </w:p>
    <w:p w14:paraId="439AA04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2" w:name="sub_34013"/>
      <w:bookmarkEnd w:id="91"/>
      <w:r w:rsidRPr="004002D4">
        <w:rPr>
          <w:rFonts w:cs="Times New Roman"/>
          <w:sz w:val="20"/>
          <w:szCs w:val="20"/>
        </w:rPr>
        <w:lastRenderedPageBreak/>
        <w:t xml:space="preserve">2) ответственными за рассмотрение проекта решения о прогнозном плане (программе) приватизации муниципального имущества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>на очередной финансовый год и плановый период комиссию по бюджету, налогам и собственности.</w:t>
      </w:r>
    </w:p>
    <w:p w14:paraId="1E04840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3" w:name="sub_3402"/>
      <w:bookmarkEnd w:id="92"/>
      <w:r w:rsidRPr="004002D4">
        <w:rPr>
          <w:rFonts w:cs="Times New Roman"/>
          <w:sz w:val="20"/>
          <w:szCs w:val="20"/>
        </w:rPr>
        <w:t xml:space="preserve">2.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проект решения о прогнозном плане (программе) приватизации муниципального имущества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</w:t>
      </w:r>
      <w:r w:rsidRPr="004002D4">
        <w:rPr>
          <w:rFonts w:cs="Times New Roman"/>
          <w:bCs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на очередной финансовый год и плановый период не позднее трех дней со дня принятия решений, указанных в </w:t>
      </w:r>
      <w:hyperlink w:anchor="sub_34" w:history="1">
        <w:r w:rsidRPr="004002D4">
          <w:rPr>
            <w:rStyle w:val="a6"/>
            <w:sz w:val="20"/>
            <w:szCs w:val="20"/>
          </w:rPr>
          <w:t>части 1</w:t>
        </w:r>
      </w:hyperlink>
      <w:r w:rsidRPr="004002D4">
        <w:rPr>
          <w:rFonts w:cs="Times New Roman"/>
          <w:sz w:val="20"/>
          <w:szCs w:val="20"/>
        </w:rPr>
        <w:t xml:space="preserve"> настоящей статьи, направляются Председателем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Контрольно-счетную палату Кагальницкого района для дачи заключения.</w:t>
      </w:r>
    </w:p>
    <w:bookmarkEnd w:id="93"/>
    <w:p w14:paraId="2E4A33D9" w14:textId="77777777" w:rsidR="008E1001" w:rsidRPr="004002D4" w:rsidRDefault="008E1001" w:rsidP="008E1001">
      <w:pPr>
        <w:rPr>
          <w:sz w:val="20"/>
          <w:szCs w:val="20"/>
        </w:rPr>
      </w:pPr>
    </w:p>
    <w:p w14:paraId="6FB3D8DB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4" w:name="sub_3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29.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рассмотрения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на заседании Собрания депутатов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94"/>
    <w:p w14:paraId="61933F4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8EF21B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рассматривает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двух чтениях.</w:t>
      </w:r>
    </w:p>
    <w:p w14:paraId="38EC652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FF191E9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5" w:name="sub_3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Сроки подготовки к первому чтению</w:t>
      </w:r>
    </w:p>
    <w:bookmarkEnd w:id="95"/>
    <w:p w14:paraId="5177847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120B2F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Собрание депутатов рассматривает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первом чтении в течение 30 дней со дня его внесения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0E7FD99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9CA967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6" w:name="sub_37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подготовки к рассмотрению в первом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Законодательным Собранием Ростовской области</w:t>
      </w:r>
    </w:p>
    <w:bookmarkEnd w:id="96"/>
    <w:p w14:paraId="4BFB710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82C07E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1. Контрольно-счетная палата Кагальницкого района представляют в указанный срок заключения на проект.</w:t>
      </w:r>
    </w:p>
    <w:p w14:paraId="1C3864D7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97" w:name="sub_3702"/>
      <w:r w:rsidRPr="004002D4">
        <w:rPr>
          <w:rFonts w:cs="Times New Roman"/>
          <w:sz w:val="20"/>
          <w:szCs w:val="20"/>
        </w:rPr>
        <w:t xml:space="preserve">2. На основании полученного заключения комиссия по бюджету, налогам и собственности в течение семи дней готовит свое заключение по указанному проекту, а также проект решения о принятии в первом чтении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или об его отклонении.</w:t>
      </w:r>
    </w:p>
    <w:bookmarkEnd w:id="97"/>
    <w:p w14:paraId="3A8154D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EA16413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8" w:name="sub_38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Рассмотрение в первом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98"/>
    <w:p w14:paraId="6088F2C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0D7DB1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При рассмотрении в первом чтении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заслушивает доклад представителя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содоклад представителя комиссии по бюджету, налогам и собственности и принимает решение о принятии в первом чтении или об отклонении указанного проекта.</w:t>
      </w:r>
    </w:p>
    <w:p w14:paraId="73FD172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4F6D7760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99" w:name="sub_39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Отклонение в первом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99"/>
    <w:p w14:paraId="3589853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7C7E1D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случае отклонения в первом чтении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вправе передать указанный проект в согласительную комиссию, образованную из депутатов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представителей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для разработки согласованного варианта основных характеристик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соответствии с поступившими замечаниями и предложениями, изложенными в заключениях комиссий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Контрольно-счетной палаты Кагальницкого района, или вернуть проект в Администрацию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доработку.</w:t>
      </w:r>
    </w:p>
    <w:p w14:paraId="4A311AE0" w14:textId="77777777" w:rsidR="008E1001" w:rsidRPr="004002D4" w:rsidRDefault="008E1001" w:rsidP="008E1001">
      <w:pPr>
        <w:rPr>
          <w:sz w:val="20"/>
          <w:szCs w:val="20"/>
        </w:rPr>
      </w:pPr>
    </w:p>
    <w:p w14:paraId="58E0EEBF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0" w:name="sub_40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работы согласительной комиссии</w:t>
      </w:r>
    </w:p>
    <w:bookmarkEnd w:id="100"/>
    <w:p w14:paraId="4833FA6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0D19A27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lastRenderedPageBreak/>
        <w:t xml:space="preserve">1. В течение пяти дней со дня передачи проекта согласительная комиссия разрабатывает вариант основных характеристик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согласовывая указанные характеристики с внесенными на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проектами о внесении изменений в Решения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налогах и сборах, проектом программы муниципальных внутренних заимствований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на очередной финансовый год и плановый период.</w:t>
      </w:r>
    </w:p>
    <w:p w14:paraId="2B7AD52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представители Контрольно-счетной палаты Кагальницкого района, работники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иные лица.</w:t>
      </w:r>
    </w:p>
    <w:p w14:paraId="224EE5F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и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14:paraId="47D84D0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14:paraId="500FF6C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1" w:name="sub_4002"/>
      <w:r w:rsidRPr="004002D4">
        <w:rPr>
          <w:rFonts w:cs="Times New Roman"/>
          <w:sz w:val="20"/>
          <w:szCs w:val="20"/>
        </w:rPr>
        <w:t xml:space="preserve">2. По окончании работы согласительная комиссия вносит на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согласованные в установленном данной статьей порядке основные характеристики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период.</w:t>
      </w:r>
    </w:p>
    <w:bookmarkEnd w:id="101"/>
    <w:p w14:paraId="0F7A5BE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642558B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2" w:name="sub_4004"/>
      <w:r w:rsidRPr="004002D4">
        <w:rPr>
          <w:rFonts w:cs="Times New Roman"/>
          <w:sz w:val="20"/>
          <w:szCs w:val="20"/>
        </w:rPr>
        <w:t xml:space="preserve">4. По итогам обсуждения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может принять в первом чтении проект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или отклонить проект.</w:t>
      </w:r>
    </w:p>
    <w:bookmarkEnd w:id="102"/>
    <w:p w14:paraId="07C8E7C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Решение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принятии в первом чтении или об отклонении проекта оформляется решением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417096D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757458B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3" w:name="sub_41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 35</w:t>
      </w:r>
      <w:r w:rsidRPr="004002D4">
        <w:rPr>
          <w:rFonts w:ascii="Times New Roman" w:hAnsi="Times New Roman" w:cs="Times New Roman"/>
          <w:sz w:val="20"/>
          <w:szCs w:val="20"/>
        </w:rPr>
        <w:t xml:space="preserve">. Возвращение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 Администрация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bookmarkEnd w:id="103"/>
    <w:p w14:paraId="0A13A90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F477E7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случае возвращения проекта на доработку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течение пяти дней дорабатывает указанный проект с учетом поступивших предложений и замечаний, вносит доработанный проект на повторное рассмотрение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При повторном внесении проекта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рассматривает его в первом чтении в течение десяти дней со дня его повторного внесения в установленном настоящим Решением порядке.</w:t>
      </w:r>
    </w:p>
    <w:p w14:paraId="64CB01F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B17CBDB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4" w:name="sub_4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Порядок подготовки к рассмотрению во втором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</w:t>
      </w:r>
    </w:p>
    <w:bookmarkEnd w:id="104"/>
    <w:p w14:paraId="3AF469F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4D915D8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В случае  принятия в первом чтении проекта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Комиссия по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рассматривает совместно с представителями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поступившие  от субъектов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поправки и доработки указанного проекта.</w:t>
      </w:r>
    </w:p>
    <w:p w14:paraId="5CBCE99D" w14:textId="77777777" w:rsidR="008E1001" w:rsidRPr="004002D4" w:rsidRDefault="008E1001" w:rsidP="008E1001">
      <w:pPr>
        <w:rPr>
          <w:rFonts w:cs="Times New Roman"/>
          <w:b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Комиссией по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рассматриваются оформленные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поправки к принятому в первом чтении проекту решения 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не позднее срока, установленного решением</w:t>
      </w:r>
      <w:r w:rsidRPr="004002D4">
        <w:rPr>
          <w:rFonts w:cs="Times New Roman"/>
          <w:b/>
          <w:sz w:val="20"/>
          <w:szCs w:val="20"/>
        </w:rPr>
        <w:t xml:space="preserve"> </w:t>
      </w:r>
      <w:r w:rsidRPr="004002D4">
        <w:rPr>
          <w:rFonts w:cs="Times New Roman"/>
          <w:sz w:val="20"/>
          <w:szCs w:val="20"/>
        </w:rPr>
        <w:t xml:space="preserve">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о принятии проекта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первом чтении.</w:t>
      </w:r>
    </w:p>
    <w:p w14:paraId="565B1E6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Сгруппированные по статьям и разделам проекта решения о 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поправки подлежат рассмотрению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 на заседании комиссии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Комиссия может согласовывать внесенные поправки и </w:t>
      </w:r>
      <w:r w:rsidRPr="004002D4">
        <w:rPr>
          <w:rFonts w:cs="Times New Roman"/>
          <w:sz w:val="20"/>
          <w:szCs w:val="20"/>
        </w:rPr>
        <w:lastRenderedPageBreak/>
        <w:t xml:space="preserve">включить их в текст проекта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утвердив таблицу поправок, согласованных комиссией а так же подготовить таблицу поправок, не согласованных и таблицу поправок, по которым не было принято решений. Доработанный к принятию во втором чтении проект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направляется  в 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00A929C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4B3CBFE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5" w:name="sub_4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Рассмотрение во втором чтении проекта Решения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 его утверждение</w:t>
      </w:r>
    </w:p>
    <w:bookmarkEnd w:id="105"/>
    <w:p w14:paraId="30A5CB4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3745FD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6" w:name="sub_431"/>
    </w:p>
    <w:p w14:paraId="028DE7B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После рассмотрения на заседании комиссии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во втором чтении проект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представляется Председателю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для включения соответствующего вопроса в проект повестки дня заседания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 Вместе с проектом решения, подготовленным к рассмотрению во втором чтении и с выделенными поправками комиссия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представляет проект решения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соответствующее решение комиссии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и оформленные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таблицу поправок, рекомендуемых  указанным комиссией по  бюджету, налогам, муниципальной собственности и земельным отношениям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19002AA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7" w:name="sub_432"/>
      <w:bookmarkEnd w:id="106"/>
      <w:r w:rsidRPr="004002D4">
        <w:rPr>
          <w:rFonts w:cs="Times New Roman"/>
          <w:sz w:val="20"/>
          <w:szCs w:val="20"/>
        </w:rPr>
        <w:t xml:space="preserve">2. Рассмотрение Законодательным Собранием Ростовской области проекта Решения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во втором чтении осуществляется в соответствии с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07"/>
    <w:p w14:paraId="36723A11" w14:textId="77777777" w:rsidR="008E1001" w:rsidRPr="004002D4" w:rsidRDefault="008E1001" w:rsidP="008E1001">
      <w:pPr>
        <w:rPr>
          <w:sz w:val="20"/>
          <w:szCs w:val="20"/>
        </w:rPr>
      </w:pPr>
    </w:p>
    <w:p w14:paraId="572A7B63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08" w:name="sub_4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Временное управление бюджетом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08"/>
    <w:p w14:paraId="13CC5D4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224591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09" w:name="sub_4401"/>
      <w:r w:rsidRPr="004002D4">
        <w:rPr>
          <w:rFonts w:cs="Times New Roman"/>
          <w:sz w:val="20"/>
          <w:szCs w:val="20"/>
        </w:rPr>
        <w:t xml:space="preserve">1. Если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вступил в силу с начала финансового года:</w:t>
      </w:r>
    </w:p>
    <w:bookmarkEnd w:id="109"/>
    <w:p w14:paraId="677ACCC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6D0FC19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0" w:name="sub_44012"/>
      <w:r w:rsidRPr="004002D4">
        <w:rPr>
          <w:rFonts w:cs="Times New Roman"/>
          <w:sz w:val="20"/>
          <w:szCs w:val="20"/>
        </w:rPr>
        <w:t xml:space="preserve">2) иные показатели, определяемые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отчетный финансовый год;</w:t>
      </w:r>
    </w:p>
    <w:bookmarkEnd w:id="110"/>
    <w:p w14:paraId="1081C38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3) порядок распределения и (или) предоставления межбюджетных трансфертов сохраняется в виде, определенном на отчетный финансовый год.</w:t>
      </w:r>
    </w:p>
    <w:p w14:paraId="5D35C7A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1" w:name="sub_4402"/>
      <w:r w:rsidRPr="004002D4">
        <w:rPr>
          <w:rFonts w:cs="Times New Roman"/>
          <w:sz w:val="20"/>
          <w:szCs w:val="20"/>
        </w:rPr>
        <w:t xml:space="preserve">2. Если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не вступил в силу через три месяца после начала финансового года,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организует исполнение бюджета при соблюдении условий, определенных </w:t>
      </w:r>
      <w:hyperlink w:anchor="sub_4401" w:history="1">
        <w:r w:rsidRPr="004002D4">
          <w:rPr>
            <w:rStyle w:val="a6"/>
            <w:sz w:val="20"/>
            <w:szCs w:val="20"/>
          </w:rPr>
          <w:t>частью 1</w:t>
        </w:r>
      </w:hyperlink>
      <w:r w:rsidRPr="004002D4">
        <w:rPr>
          <w:rFonts w:cs="Times New Roman"/>
          <w:sz w:val="20"/>
          <w:szCs w:val="20"/>
        </w:rPr>
        <w:t xml:space="preserve"> настоящей статьи.</w:t>
      </w:r>
    </w:p>
    <w:p w14:paraId="7339872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2" w:name="sub_44022"/>
      <w:bookmarkEnd w:id="111"/>
      <w:r w:rsidRPr="004002D4">
        <w:rPr>
          <w:rFonts w:cs="Times New Roman"/>
          <w:sz w:val="20"/>
          <w:szCs w:val="20"/>
        </w:rPr>
        <w:t xml:space="preserve">При этом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12"/>
    <w:p w14:paraId="01026DB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Указанные в </w:t>
      </w:r>
      <w:hyperlink w:anchor="sub_4401" w:history="1">
        <w:r w:rsidRPr="004002D4">
          <w:rPr>
            <w:rStyle w:val="a6"/>
            <w:sz w:val="20"/>
            <w:szCs w:val="20"/>
          </w:rPr>
          <w:t>частях 1</w:t>
        </w:r>
      </w:hyperlink>
      <w:r w:rsidRPr="004002D4">
        <w:rPr>
          <w:rFonts w:cs="Times New Roman"/>
          <w:sz w:val="20"/>
          <w:szCs w:val="20"/>
        </w:rPr>
        <w:t xml:space="preserve"> и </w:t>
      </w:r>
      <w:hyperlink w:anchor="sub_4402" w:history="1">
        <w:r w:rsidRPr="004002D4">
          <w:rPr>
            <w:rStyle w:val="a6"/>
            <w:sz w:val="20"/>
            <w:szCs w:val="20"/>
          </w:rPr>
          <w:t>2</w:t>
        </w:r>
      </w:hyperlink>
      <w:r w:rsidRPr="004002D4">
        <w:rPr>
          <w:rFonts w:cs="Times New Roman"/>
          <w:sz w:val="20"/>
          <w:szCs w:val="20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поселении, обслуживанием и погашением муниципального долга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5538904D" w14:textId="77777777" w:rsidR="008E1001" w:rsidRPr="004002D4" w:rsidRDefault="008E1001" w:rsidP="008E1001">
      <w:pPr>
        <w:rPr>
          <w:sz w:val="20"/>
          <w:szCs w:val="20"/>
        </w:rPr>
      </w:pPr>
    </w:p>
    <w:p w14:paraId="7604ACFE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13" w:name="sub_4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39.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Внесение изменений в Решение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по окончании периода временного управления бюджетом</w:t>
      </w:r>
    </w:p>
    <w:bookmarkEnd w:id="113"/>
    <w:p w14:paraId="2C6D7B7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F26735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4" w:name="sub_4501"/>
      <w:r w:rsidRPr="004002D4">
        <w:rPr>
          <w:rFonts w:cs="Times New Roman"/>
          <w:sz w:val="20"/>
          <w:szCs w:val="20"/>
        </w:rPr>
        <w:t xml:space="preserve">1. Если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 и вступает в силу после начала текущего финансового года и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до дня вступления осуществляется в соответствии со </w:t>
      </w:r>
      <w:hyperlink w:anchor="sub_44" w:history="1">
        <w:r w:rsidRPr="004002D4">
          <w:rPr>
            <w:rStyle w:val="a6"/>
            <w:sz w:val="20"/>
            <w:szCs w:val="20"/>
          </w:rPr>
          <w:t>статьей 38</w:t>
        </w:r>
      </w:hyperlink>
      <w:r w:rsidRPr="004002D4">
        <w:rPr>
          <w:rFonts w:cs="Times New Roman"/>
          <w:sz w:val="20"/>
          <w:szCs w:val="20"/>
        </w:rPr>
        <w:t xml:space="preserve"> настоящего решения, в течение одного месяца со дня вступления в силу указанного решения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на рассмотрение и утверждение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 решения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очередной финансовый год и плановый период, уточняющий показатели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 учетом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 период временного управления бюджетом.</w:t>
      </w:r>
    </w:p>
    <w:bookmarkEnd w:id="114"/>
    <w:p w14:paraId="0124057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Указанный проект решения рассматривается и утверждается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срок, не превышающий пятнадцати дней со дня его представления.</w:t>
      </w:r>
    </w:p>
    <w:p w14:paraId="5DF32C1A" w14:textId="77777777" w:rsidR="008E1001" w:rsidRPr="004002D4" w:rsidRDefault="008E1001" w:rsidP="008E1001">
      <w:pPr>
        <w:rPr>
          <w:sz w:val="20"/>
          <w:szCs w:val="20"/>
        </w:rPr>
      </w:pPr>
    </w:p>
    <w:p w14:paraId="54EFDB47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15" w:name="sub_800"/>
      <w:r w:rsidRPr="004002D4">
        <w:rPr>
          <w:rFonts w:ascii="Times New Roman" w:hAnsi="Times New Roman" w:cs="Times New Roman"/>
          <w:color w:val="auto"/>
          <w:sz w:val="20"/>
          <w:szCs w:val="20"/>
        </w:rPr>
        <w:t>Глава 7. Внесение изменений в решение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о бюджете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 на текущий финансовый год и плановый период</w:t>
      </w:r>
    </w:p>
    <w:bookmarkEnd w:id="115"/>
    <w:p w14:paraId="10BC257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CF4E9B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16" w:name="sub_4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Внесение изменений в Решение Собрания депутатов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текущий финансовый год</w:t>
      </w:r>
    </w:p>
    <w:bookmarkEnd w:id="116"/>
    <w:p w14:paraId="7AB6FBE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8E9BDE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7" w:name="sub_4601"/>
      <w:r w:rsidRPr="004002D4">
        <w:rPr>
          <w:rFonts w:cs="Times New Roman"/>
          <w:sz w:val="20"/>
          <w:szCs w:val="20"/>
        </w:rPr>
        <w:t xml:space="preserve">1.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разрабатывает и представляет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проекты решений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по всем вопросам, являющимся предметом правового регулирования указанного решения.</w:t>
      </w:r>
    </w:p>
    <w:p w14:paraId="1A26442C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8" w:name="sub_4602"/>
      <w:bookmarkEnd w:id="117"/>
      <w:r w:rsidRPr="004002D4">
        <w:rPr>
          <w:rFonts w:cs="Times New Roman"/>
          <w:sz w:val="20"/>
          <w:szCs w:val="20"/>
        </w:rPr>
        <w:t xml:space="preserve">2. Субъекты права законодательной инициативы в Собрании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могут вносить проекты решений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в части, изменяющей основные характеристики и ведомственную структуру расходов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текущем финансовом году, в случае превышения утвержденного Решением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не внесла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соответствующий проект решения в течение 10 дней со дня рассмотрения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отчета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 период, в котором получено указанное превышение.</w:t>
      </w:r>
    </w:p>
    <w:p w14:paraId="491200E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19" w:name="sub_4604"/>
      <w:bookmarkEnd w:id="118"/>
      <w:r w:rsidRPr="004002D4">
        <w:rPr>
          <w:rFonts w:cs="Times New Roman"/>
          <w:sz w:val="20"/>
          <w:szCs w:val="20"/>
        </w:rPr>
        <w:t xml:space="preserve">3. В случае сокращения общего объема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bookmarkEnd w:id="119"/>
    <w:p w14:paraId="52B8C115" w14:textId="77777777" w:rsidR="008E1001" w:rsidRPr="004002D4" w:rsidRDefault="008E1001" w:rsidP="008E1001">
      <w:pPr>
        <w:rPr>
          <w:sz w:val="20"/>
          <w:szCs w:val="20"/>
        </w:rPr>
      </w:pPr>
    </w:p>
    <w:p w14:paraId="14D41A73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20" w:name="sub_9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8. Исполнение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120"/>
    <w:p w14:paraId="28075CC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3D7E540C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1" w:name="sub_47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41.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Сводная бюджетная роспись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21"/>
    <w:p w14:paraId="326B147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0FD1DB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организуется на основе сводной бюджетной росписи и кассового плана.</w:t>
      </w:r>
    </w:p>
    <w:p w14:paraId="196961A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Порядок составления и ведения сводной бюджетной росписи устанавливается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7AD30BC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Утверждение сводной бюджетной росписи и внесение изменений в нее осуществляется главой Администрации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поселении.</w:t>
      </w:r>
    </w:p>
    <w:p w14:paraId="0D784E5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2" w:name="sub_4703"/>
      <w:r w:rsidRPr="004002D4">
        <w:rPr>
          <w:rFonts w:cs="Times New Roman"/>
          <w:sz w:val="20"/>
          <w:szCs w:val="20"/>
        </w:rPr>
        <w:t>3. Утвержденные показатели сводной бюджетной росписи должны соответствовать решению о бюджете на текущий финансовый год и плановый период.</w:t>
      </w:r>
    </w:p>
    <w:bookmarkEnd w:id="122"/>
    <w:p w14:paraId="5B61AF6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В случае принятия решения о внесении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глава Администрации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утверждает соответствующие изменения в сводную бюджетную роспись.</w:t>
      </w:r>
    </w:p>
    <w:p w14:paraId="4D93CA4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В ходе исполнения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показатели сводной бюд</w:t>
      </w:r>
      <w:r w:rsidRPr="004002D4">
        <w:rPr>
          <w:rFonts w:cs="Times New Roman"/>
          <w:sz w:val="20"/>
          <w:szCs w:val="20"/>
        </w:rPr>
        <w:softHyphen/>
        <w:t xml:space="preserve">жетной росписи могут быть изменены без внесения изменений в решение Собрания депутатов  </w:t>
      </w:r>
      <w:r w:rsidRPr="004002D4">
        <w:rPr>
          <w:rFonts w:cs="Times New Roman"/>
          <w:sz w:val="20"/>
          <w:szCs w:val="20"/>
        </w:rPr>
        <w:lastRenderedPageBreak/>
        <w:t xml:space="preserve">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 на очередной финансовый год и плановый период в случаях, установленных Бюджетным </w:t>
      </w:r>
      <w:hyperlink r:id="rId34" w:history="1">
        <w:r w:rsidRPr="004002D4">
          <w:rPr>
            <w:rStyle w:val="affff3"/>
            <w:rFonts w:cs="Times New Roman"/>
            <w:sz w:val="20"/>
            <w:szCs w:val="20"/>
          </w:rPr>
          <w:t>кодексом</w:t>
        </w:r>
      </w:hyperlink>
      <w:r w:rsidRPr="004002D4">
        <w:rPr>
          <w:rFonts w:cs="Times New Roman"/>
          <w:sz w:val="20"/>
          <w:szCs w:val="20"/>
        </w:rPr>
        <w:t xml:space="preserve"> Российской Федерации. </w:t>
      </w:r>
    </w:p>
    <w:p w14:paraId="39C4E6C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Дополнительные основания для  внесения изменений в сводную бюджетную роспись в соответствии с решениями Главой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без внесения изменений в решение Собрания депутатов 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 района на текущий финансовый год и плановый период могут быть установлены решением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 на текущий финансовый год и плановый период.</w:t>
      </w:r>
    </w:p>
    <w:p w14:paraId="51D65555" w14:textId="77777777" w:rsidR="008E1001" w:rsidRPr="004002D4" w:rsidRDefault="008E1001" w:rsidP="008E1001">
      <w:pPr>
        <w:pStyle w:val="afd"/>
        <w:rPr>
          <w:color w:val="auto"/>
          <w:sz w:val="20"/>
          <w:szCs w:val="20"/>
        </w:rPr>
      </w:pPr>
    </w:p>
    <w:p w14:paraId="26946D14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3" w:name="sub_48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42.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Кассовый план</w:t>
      </w:r>
    </w:p>
    <w:bookmarkEnd w:id="123"/>
    <w:p w14:paraId="272971E2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C02A7DD" w14:textId="71426DA2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1. Под кассовым планом понимается прогноз поступлений в бюджет</w:t>
      </w:r>
      <w:r w:rsidR="0058031F">
        <w:rPr>
          <w:rFonts w:cs="Times New Roman"/>
          <w:sz w:val="20"/>
          <w:szCs w:val="20"/>
        </w:rPr>
        <w:t xml:space="preserve"> Хомутовского сельского поселения</w:t>
      </w:r>
      <w:r w:rsidRPr="004002D4">
        <w:rPr>
          <w:rFonts w:cs="Times New Roman"/>
          <w:sz w:val="20"/>
          <w:szCs w:val="20"/>
        </w:rPr>
        <w:t xml:space="preserve"> и </w:t>
      </w:r>
      <w:r w:rsidR="0058031F">
        <w:rPr>
          <w:rFonts w:cs="Times New Roman"/>
          <w:sz w:val="20"/>
          <w:szCs w:val="20"/>
        </w:rPr>
        <w:t>перечислений</w:t>
      </w:r>
      <w:r w:rsidRPr="004002D4">
        <w:rPr>
          <w:rFonts w:cs="Times New Roman"/>
          <w:sz w:val="20"/>
          <w:szCs w:val="20"/>
        </w:rPr>
        <w:t xml:space="preserve">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текущем финансовом году</w:t>
      </w:r>
      <w:r w:rsidR="0058031F">
        <w:rPr>
          <w:rFonts w:cs="Times New Roman"/>
          <w:sz w:val="20"/>
          <w:szCs w:val="20"/>
        </w:rPr>
        <w:t xml:space="preserve"> в целях определения прогнозного состояния единого счета бюджета, включая временный  кассовый разрыв и объем временно свободных средств.</w:t>
      </w:r>
    </w:p>
    <w:p w14:paraId="417D9DA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района, главными администраторами источников финансирования дефицита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сведений, необходимых для составления и ведения кассового плана.</w:t>
      </w:r>
    </w:p>
    <w:p w14:paraId="0B168D61" w14:textId="3548EB12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Прогноз </w:t>
      </w:r>
      <w:r w:rsidR="0058031F">
        <w:rPr>
          <w:rFonts w:cs="Times New Roman"/>
          <w:sz w:val="20"/>
          <w:szCs w:val="20"/>
        </w:rPr>
        <w:t>перечислений</w:t>
      </w:r>
      <w:r w:rsidRPr="004002D4">
        <w:rPr>
          <w:rFonts w:cs="Times New Roman"/>
          <w:sz w:val="20"/>
          <w:szCs w:val="20"/>
        </w:rPr>
        <w:t xml:space="preserve"> из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сроков и объемов оплаты денежных обязательств по заключаемым государственным контрактам, иным договорам.</w:t>
      </w:r>
    </w:p>
    <w:p w14:paraId="7B3A770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Составление и ведение кассового плана осуществляется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p w14:paraId="0CF67CD4" w14:textId="77777777" w:rsidR="008E1001" w:rsidRPr="004002D4" w:rsidRDefault="008E1001" w:rsidP="008E1001">
      <w:pPr>
        <w:rPr>
          <w:sz w:val="20"/>
          <w:szCs w:val="20"/>
        </w:rPr>
      </w:pPr>
    </w:p>
    <w:p w14:paraId="671F8696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4" w:name="sub_49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43.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Исполнение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по доходам</w:t>
      </w:r>
    </w:p>
    <w:bookmarkEnd w:id="124"/>
    <w:p w14:paraId="3F7B23D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21A2EB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доходам предусматривает:</w:t>
      </w:r>
    </w:p>
    <w:p w14:paraId="718007BC" w14:textId="0ED6C79D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1) зачисление на единый счет бюджета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Решением об областном бюджете и иными областными законами, принятыми в соответствии с положениями Бюджетного кодекса Российской Федерации, </w:t>
      </w:r>
      <w:r w:rsidR="0058031F">
        <w:rPr>
          <w:rFonts w:cs="Times New Roman"/>
          <w:sz w:val="20"/>
          <w:szCs w:val="20"/>
        </w:rPr>
        <w:t xml:space="preserve"> с казначейских счетов для осуществления и отражения операций по учету и распределению поступлений,</w:t>
      </w:r>
      <w:r w:rsidRPr="004002D4">
        <w:rPr>
          <w:rFonts w:cs="Times New Roman"/>
          <w:sz w:val="20"/>
          <w:szCs w:val="20"/>
        </w:rPr>
        <w:t xml:space="preserve"> и иных поступлений в бюджет;</w:t>
      </w:r>
    </w:p>
    <w:p w14:paraId="57B5B9E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14:paraId="71A9771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14:paraId="0D4B3CC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4) уточнение администратором доходов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платежей в бюджет.</w:t>
      </w:r>
    </w:p>
    <w:p w14:paraId="5AEA9842" w14:textId="5E442900" w:rsidR="0058031F" w:rsidRPr="00267674" w:rsidRDefault="0058031F" w:rsidP="0058031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0"/>
          <w:szCs w:val="20"/>
        </w:rPr>
        <w:t>5)</w:t>
      </w:r>
      <w:r w:rsidRPr="0058031F">
        <w:rPr>
          <w:rFonts w:eastAsia="Calibri"/>
          <w:bCs/>
          <w:sz w:val="28"/>
          <w:szCs w:val="28"/>
        </w:rPr>
        <w:t xml:space="preserve"> </w:t>
      </w:r>
      <w:r w:rsidRPr="0058031F">
        <w:rPr>
          <w:rFonts w:eastAsia="Calibri"/>
          <w:bCs/>
          <w:sz w:val="20"/>
          <w:szCs w:val="20"/>
        </w:rPr>
        <w:t>формирование администратором доходов  бюджета Хомутовского сельского поселения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14:paraId="1A6641A2" w14:textId="74DFF896" w:rsidR="008E1001" w:rsidRPr="004002D4" w:rsidRDefault="008E1001" w:rsidP="008E1001">
      <w:pPr>
        <w:rPr>
          <w:sz w:val="20"/>
          <w:szCs w:val="20"/>
        </w:rPr>
      </w:pPr>
    </w:p>
    <w:p w14:paraId="5FF099F3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5" w:name="sub_50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44.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Исполнение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по расходам</w:t>
      </w:r>
    </w:p>
    <w:bookmarkEnd w:id="125"/>
    <w:p w14:paraId="2C4EDEA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8C0DBF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расходам осуществляется в порядке, установленном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поселения, с соблюдением требований Бюджетного кодекса Российской Федерации и настоящего решения.</w:t>
      </w:r>
    </w:p>
    <w:p w14:paraId="49C4C75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Исполнение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по расходам предусматривает:</w:t>
      </w:r>
    </w:p>
    <w:p w14:paraId="1D201831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1) принятие и учет бюджетных и денежных обязательств;</w:t>
      </w:r>
    </w:p>
    <w:p w14:paraId="734CE37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2) подтверждение денежных обязательств;</w:t>
      </w:r>
    </w:p>
    <w:p w14:paraId="67C054D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3) санкционирование оплаты денежных обязательств;</w:t>
      </w:r>
    </w:p>
    <w:p w14:paraId="5884279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4) подтверждение исполнения денежных обязательств.</w:t>
      </w:r>
    </w:p>
    <w:p w14:paraId="60F03B2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26" w:name="sub_503"/>
      <w:r w:rsidRPr="004002D4">
        <w:rPr>
          <w:rFonts w:cs="Times New Roman"/>
          <w:sz w:val="20"/>
          <w:szCs w:val="20"/>
        </w:rPr>
        <w:lastRenderedPageBreak/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bookmarkEnd w:id="126"/>
    <w:p w14:paraId="7B1B0D54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57DB4381" w14:textId="625CB775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4. </w:t>
      </w:r>
      <w:r w:rsidR="0058031F" w:rsidRPr="00C32F9D">
        <w:rPr>
          <w:rFonts w:eastAsia="Calibri"/>
          <w:sz w:val="20"/>
          <w:szCs w:val="20"/>
        </w:rPr>
        <w:t>Получатель бюджетных средств подтверждает обязанность оплатить за счет средств  бюджета Хомутовского сельского поселения 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</w:t>
      </w:r>
      <w:r w:rsidRPr="00C32F9D">
        <w:rPr>
          <w:rFonts w:cs="Times New Roman"/>
          <w:sz w:val="20"/>
          <w:szCs w:val="20"/>
        </w:rPr>
        <w:t>.</w:t>
      </w:r>
    </w:p>
    <w:p w14:paraId="0E9CF2FA" w14:textId="77777777" w:rsidR="009762DB" w:rsidRPr="009762DB" w:rsidRDefault="008E1001" w:rsidP="009762DB">
      <w:pPr>
        <w:ind w:firstLine="567"/>
        <w:jc w:val="both"/>
        <w:rPr>
          <w:sz w:val="20"/>
          <w:szCs w:val="20"/>
        </w:rPr>
      </w:pPr>
      <w:r w:rsidRPr="004002D4">
        <w:rPr>
          <w:rFonts w:cs="Times New Roman"/>
          <w:sz w:val="20"/>
          <w:szCs w:val="20"/>
        </w:rPr>
        <w:t>5</w:t>
      </w:r>
      <w:r w:rsidRPr="009762DB">
        <w:rPr>
          <w:rFonts w:cs="Times New Roman"/>
          <w:sz w:val="20"/>
          <w:szCs w:val="20"/>
        </w:rPr>
        <w:t xml:space="preserve">. </w:t>
      </w:r>
      <w:r w:rsidR="009762DB" w:rsidRPr="009762DB">
        <w:rPr>
          <w:sz w:val="20"/>
          <w:szCs w:val="20"/>
        </w:rPr>
        <w:t>Сектор экономики и финансов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14:paraId="36221C9D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14:paraId="55B08AED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70CE8268" w14:textId="265A50D0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 xml:space="preserve">соответствием информации, указанной в </w:t>
      </w:r>
      <w:r w:rsidR="00C32F9D">
        <w:rPr>
          <w:sz w:val="20"/>
          <w:szCs w:val="20"/>
        </w:rPr>
        <w:t>роаспоряжении</w:t>
      </w:r>
      <w:r w:rsidRPr="009762DB">
        <w:rPr>
          <w:sz w:val="20"/>
          <w:szCs w:val="20"/>
        </w:rPr>
        <w:t xml:space="preserve"> для оплаты денежного обязательства, информации о денежном обязательстве;</w:t>
      </w:r>
    </w:p>
    <w:p w14:paraId="3D6DC798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наличием документов, подтверждающих возникновение денежного обязательства.</w:t>
      </w:r>
    </w:p>
    <w:p w14:paraId="378ED6C7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В порядке, установленном сектором экономики и финансов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14:paraId="7DD271D9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14:paraId="0D667EB5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14:paraId="30179662" w14:textId="77777777" w:rsidR="009762DB" w:rsidRPr="009762DB" w:rsidRDefault="009762DB" w:rsidP="009762DB">
      <w:pPr>
        <w:ind w:firstLine="567"/>
        <w:jc w:val="both"/>
        <w:rPr>
          <w:sz w:val="20"/>
          <w:szCs w:val="20"/>
        </w:rPr>
      </w:pPr>
      <w:r w:rsidRPr="009762DB">
        <w:rPr>
          <w:sz w:val="20"/>
          <w:szCs w:val="20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ассигнований».</w:t>
      </w:r>
    </w:p>
    <w:p w14:paraId="0FE3489A" w14:textId="10B261B5" w:rsidR="008E1001" w:rsidRPr="004002D4" w:rsidRDefault="008E1001" w:rsidP="009762DB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6. Подтверждение исполнения денежных обязательств осуществляется на основании </w:t>
      </w:r>
      <w:r w:rsidR="00C32F9D">
        <w:rPr>
          <w:rFonts w:cs="Times New Roman"/>
          <w:sz w:val="20"/>
          <w:szCs w:val="20"/>
        </w:rPr>
        <w:t>распоряжений</w:t>
      </w:r>
      <w:r w:rsidRPr="004002D4">
        <w:rPr>
          <w:rFonts w:cs="Times New Roman"/>
          <w:sz w:val="20"/>
          <w:szCs w:val="20"/>
        </w:rPr>
        <w:t>, подтверждающих списание денежных средств с единого счета бюджета в пользу физических или юридических лиц, бюджетов бюджетной системы Ростовской области, а также проверки иных документов, подтверждающих проведение неденежных операций по исполнению денежных обязательств получателей бюджетных средств.</w:t>
      </w:r>
    </w:p>
    <w:p w14:paraId="1D64F81D" w14:textId="77777777" w:rsidR="008E1001" w:rsidRPr="004002D4" w:rsidRDefault="008E1001" w:rsidP="008E1001">
      <w:pPr>
        <w:rPr>
          <w:sz w:val="20"/>
          <w:szCs w:val="20"/>
        </w:rPr>
      </w:pPr>
    </w:p>
    <w:p w14:paraId="458F44E8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45.</w:t>
      </w:r>
      <w:r w:rsidRPr="004002D4">
        <w:rPr>
          <w:rFonts w:ascii="Times New Roman" w:hAnsi="Times New Roman" w:cs="Times New Roman"/>
          <w:sz w:val="20"/>
          <w:szCs w:val="20"/>
        </w:rPr>
        <w:t xml:space="preserve"> Уменьшение лимитов бюджетных обязательств по фактам нецелевого использования бюджетных средств</w:t>
      </w:r>
    </w:p>
    <w:p w14:paraId="24533FF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8CAA03B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Администрация </w:t>
      </w:r>
      <w:r>
        <w:rPr>
          <w:rFonts w:cs="Times New Roman"/>
          <w:sz w:val="20"/>
          <w:szCs w:val="20"/>
        </w:rPr>
        <w:t>Хомутовском</w:t>
      </w:r>
      <w:r w:rsidRPr="004002D4">
        <w:rPr>
          <w:rFonts w:cs="Times New Roman"/>
          <w:sz w:val="20"/>
          <w:szCs w:val="20"/>
        </w:rPr>
        <w:t xml:space="preserve"> сельском поселении имеет право осуществлять уменьшение лимитов бюджетных обязательств главным распорядителям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основании представления Контрольно-счетной палаты Ростовской области и Кагальницкого района, Управления Федерального казначейства по Ростовской области, а также по результатам проведенных ревизий, проверок, обследований иных органов муниципального финансового контроля по фактам нецелевого использования бюджетных средств.</w:t>
      </w:r>
    </w:p>
    <w:p w14:paraId="0071D0A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295F3D23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7" w:name="sub_52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46.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Использование доходов, фактически полученных при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сверх утвержденных Решением о бюджете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</w:t>
      </w:r>
    </w:p>
    <w:bookmarkEnd w:id="127"/>
    <w:p w14:paraId="45B93BB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6E348BD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Доходы, фактически полученные при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сверх утвержденных Решением о бюджете общего объема доходов, могут направляться Администрацией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случае недостаточности предусмотренных на их исполнение бюджетных </w:t>
      </w:r>
      <w:r w:rsidRPr="004002D4">
        <w:rPr>
          <w:rFonts w:cs="Times New Roman"/>
          <w:sz w:val="20"/>
          <w:szCs w:val="20"/>
        </w:rPr>
        <w:lastRenderedPageBreak/>
        <w:t xml:space="preserve">ассигнований в размере, предусмотренном </w:t>
      </w:r>
      <w:hyperlink r:id="rId35" w:history="1">
        <w:r w:rsidRPr="004002D4">
          <w:rPr>
            <w:rStyle w:val="a6"/>
            <w:sz w:val="20"/>
            <w:szCs w:val="20"/>
          </w:rPr>
          <w:t>пунктом 3 статьи 217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Федерации.</w:t>
      </w:r>
    </w:p>
    <w:p w14:paraId="70E5D401" w14:textId="619BFDC0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36" w:history="1">
        <w:r w:rsidRPr="004002D4">
          <w:rPr>
            <w:rStyle w:val="a6"/>
            <w:sz w:val="20"/>
            <w:szCs w:val="20"/>
          </w:rPr>
          <w:t>пунктом 5 статьи 242</w:t>
        </w:r>
      </w:hyperlink>
      <w:r w:rsidRPr="004002D4">
        <w:rPr>
          <w:rFonts w:cs="Times New Roman"/>
          <w:sz w:val="20"/>
          <w:szCs w:val="20"/>
        </w:rPr>
        <w:t xml:space="preserve"> Бюджетного кодекса Российской Федерации, фактически полученные при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сверх утвержденных Решением о бюджете на текущий финансовый год и плановый период доходов, направляются на увеличение расходов </w:t>
      </w:r>
      <w:r w:rsidR="00C32F9D">
        <w:rPr>
          <w:rFonts w:cs="Times New Roman"/>
          <w:sz w:val="20"/>
          <w:szCs w:val="20"/>
        </w:rPr>
        <w:t>соответствующих целям предоставления указанных средств</w:t>
      </w:r>
      <w:r w:rsidRPr="004002D4">
        <w:rPr>
          <w:rFonts w:cs="Times New Roman"/>
          <w:sz w:val="20"/>
          <w:szCs w:val="20"/>
        </w:rPr>
        <w:t xml:space="preserve">, с внесением изменений в сводную бюджетную роспись без внесения изменений в Решение Собрания депутатов о бюджете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на текущий финансовый год и плановый период.</w:t>
      </w:r>
    </w:p>
    <w:p w14:paraId="3C0311FD" w14:textId="77777777" w:rsidR="008E1001" w:rsidRPr="004002D4" w:rsidRDefault="008E1001" w:rsidP="008E1001">
      <w:pPr>
        <w:rPr>
          <w:sz w:val="20"/>
          <w:szCs w:val="20"/>
        </w:rPr>
      </w:pPr>
    </w:p>
    <w:p w14:paraId="5CD5F8D7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28" w:name="sub_1000"/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Глава 9. Отчетность об исполнении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района.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br/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color w:val="auto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color w:val="auto"/>
          <w:sz w:val="20"/>
          <w:szCs w:val="20"/>
        </w:rPr>
        <w:t xml:space="preserve"> сельского поселения Кагальницкого района</w:t>
      </w:r>
    </w:p>
    <w:bookmarkEnd w:id="128"/>
    <w:p w14:paraId="17B8397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180FFD2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29" w:name="sub_53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47.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Отчетность об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29"/>
    <w:p w14:paraId="1CE2C54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42B5F74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Отчетность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может быть оперативной, ежеквартальной, полугодовой и годовой.</w:t>
      </w:r>
    </w:p>
    <w:p w14:paraId="59DD10A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0" w:name="sub_533"/>
      <w:r w:rsidRPr="004002D4">
        <w:rPr>
          <w:rFonts w:cs="Times New Roman"/>
          <w:sz w:val="20"/>
          <w:szCs w:val="20"/>
        </w:rPr>
        <w:t xml:space="preserve">2.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за первый квартал, полугодие и девять месяцев текущего финансового года утверждается </w:t>
      </w:r>
      <w:r w:rsidR="006F7A87" w:rsidRPr="004002D4">
        <w:rPr>
          <w:rFonts w:cs="Times New Roman"/>
          <w:sz w:val="20"/>
          <w:szCs w:val="20"/>
        </w:rPr>
        <w:t xml:space="preserve">утверждается </w:t>
      </w:r>
      <w:r w:rsidR="006F7A87">
        <w:rPr>
          <w:rFonts w:cs="Times New Roman"/>
          <w:sz w:val="20"/>
          <w:szCs w:val="20"/>
        </w:rPr>
        <w:t xml:space="preserve"> </w:t>
      </w:r>
      <w:r w:rsidR="006F7A87" w:rsidRPr="004002D4">
        <w:rPr>
          <w:rFonts w:cs="Times New Roman"/>
          <w:sz w:val="20"/>
          <w:szCs w:val="20"/>
        </w:rPr>
        <w:t xml:space="preserve">Собранием депутатов </w:t>
      </w:r>
      <w:r w:rsidR="006F7A87">
        <w:rPr>
          <w:rFonts w:cs="Times New Roman"/>
          <w:sz w:val="20"/>
          <w:szCs w:val="20"/>
        </w:rPr>
        <w:t>Хомутовского</w:t>
      </w:r>
      <w:r w:rsidR="006F7A87" w:rsidRPr="004002D4">
        <w:rPr>
          <w:rFonts w:cs="Times New Roman"/>
          <w:sz w:val="20"/>
          <w:szCs w:val="20"/>
        </w:rPr>
        <w:t xml:space="preserve"> сельского поселения в форме решения</w:t>
      </w:r>
      <w:r w:rsidRPr="004002D4">
        <w:rPr>
          <w:rFonts w:cs="Times New Roman"/>
          <w:sz w:val="20"/>
          <w:szCs w:val="20"/>
        </w:rPr>
        <w:t>.</w:t>
      </w:r>
    </w:p>
    <w:bookmarkEnd w:id="130"/>
    <w:p w14:paraId="10D49BA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утверждается Собранием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форме решения.</w:t>
      </w:r>
    </w:p>
    <w:p w14:paraId="476520DA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1" w:name="sub_5351"/>
      <w:r w:rsidRPr="004002D4">
        <w:rPr>
          <w:rFonts w:cs="Times New Roman"/>
          <w:sz w:val="20"/>
          <w:szCs w:val="20"/>
        </w:rPr>
        <w:t xml:space="preserve">Непосредственное составление проекта решения об отчете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31"/>
    <w:p w14:paraId="0DAA1F58" w14:textId="77777777" w:rsidR="008E1001" w:rsidRPr="004002D4" w:rsidRDefault="008E1001" w:rsidP="008E1001">
      <w:pPr>
        <w:rPr>
          <w:sz w:val="20"/>
          <w:szCs w:val="20"/>
        </w:rPr>
      </w:pPr>
    </w:p>
    <w:p w14:paraId="528125C5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32" w:name="sub_54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48.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Годовой отчет об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32"/>
    <w:p w14:paraId="3F92D64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7F322D5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3" w:name="sub_541"/>
      <w:r w:rsidRPr="004002D4">
        <w:rPr>
          <w:rFonts w:cs="Times New Roman"/>
          <w:sz w:val="20"/>
          <w:szCs w:val="20"/>
        </w:rPr>
        <w:t xml:space="preserve">1. Ежегодно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не позднее 1 апреля текущего года.</w:t>
      </w:r>
    </w:p>
    <w:bookmarkEnd w:id="133"/>
    <w:p w14:paraId="43033A0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Порядок представления, рассмотрения и утверждения годового отчета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устанавливается Регламентом Собрания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в соответствии с Бюджетным кодексом Российской Федерации.</w:t>
      </w:r>
    </w:p>
    <w:p w14:paraId="6DD4FD85" w14:textId="77777777" w:rsidR="008E1001" w:rsidRPr="004002D4" w:rsidRDefault="008E1001" w:rsidP="008E1001">
      <w:pPr>
        <w:rPr>
          <w:sz w:val="20"/>
          <w:szCs w:val="20"/>
        </w:rPr>
      </w:pPr>
    </w:p>
    <w:p w14:paraId="1F0ECA42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34" w:name="sub_55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49.</w:t>
      </w:r>
      <w:r w:rsidRPr="004002D4">
        <w:rPr>
          <w:rFonts w:ascii="Times New Roman" w:hAnsi="Times New Roman" w:cs="Times New Roman"/>
          <w:sz w:val="20"/>
          <w:szCs w:val="20"/>
        </w:rPr>
        <w:t xml:space="preserve"> Внешняя проверка годового отчета об исполнении бюджета </w:t>
      </w:r>
      <w:r>
        <w:rPr>
          <w:rFonts w:ascii="Times New Roman" w:hAnsi="Times New Roman" w:cs="Times New Roman"/>
          <w:sz w:val="20"/>
          <w:szCs w:val="20"/>
        </w:rPr>
        <w:t>Хомутовского</w:t>
      </w:r>
      <w:r w:rsidRPr="004002D4">
        <w:rPr>
          <w:rFonts w:ascii="Times New Roman" w:hAnsi="Times New Roman" w:cs="Times New Roman"/>
          <w:sz w:val="20"/>
          <w:szCs w:val="20"/>
        </w:rPr>
        <w:t xml:space="preserve"> сельского поселения Кагальницкого района</w:t>
      </w:r>
    </w:p>
    <w:bookmarkEnd w:id="134"/>
    <w:p w14:paraId="1572120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542A7E65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1. Годовой отчет об исполнении бюджета до его рассмотрения в Собрании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подлежит внешней проверке, которая включает внешнюю проверку бюджетной отчетности главных распорядителей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и подготовку заключения на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района.</w:t>
      </w:r>
    </w:p>
    <w:p w14:paraId="7D3FB91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2. Главные распорядители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не позднее 1 апреля текущего финансового года представляют годовую бюджетную отчетность в Контрольно-счетную палату Кагальницкого района для внешней проверки.</w:t>
      </w:r>
    </w:p>
    <w:p w14:paraId="10AC7D60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Результаты внешней проверки годовой бюджетной отчетности главных распорядителей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оформляются заключениями по каждому главному распорядителю средств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срок до 1 мая текущего финансового года.</w:t>
      </w:r>
    </w:p>
    <w:p w14:paraId="4452936E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3. Внешняя проверка годового отчета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осуществляется Контрольно-счетной палатой Кагальницкого района в порядке, установленном настоящим Решением с соблюдением требований Бюджетного кодекса Российской Федерации.</w:t>
      </w:r>
    </w:p>
    <w:p w14:paraId="2EEECEB6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5" w:name="sub_554"/>
      <w:r w:rsidRPr="004002D4">
        <w:rPr>
          <w:rFonts w:cs="Times New Roman"/>
          <w:sz w:val="20"/>
          <w:szCs w:val="20"/>
        </w:rPr>
        <w:t xml:space="preserve">4. Администрация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представляет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в Контрольно-счетную палату Кагальницкого района, для подготовки заключения на него не позднее 15 апреля текущего года. Подготовка заключения на </w:t>
      </w:r>
      <w:r w:rsidRPr="004002D4">
        <w:rPr>
          <w:rFonts w:cs="Times New Roman"/>
          <w:sz w:val="20"/>
          <w:szCs w:val="20"/>
        </w:rPr>
        <w:lastRenderedPageBreak/>
        <w:t xml:space="preserve">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проводится в срок, не превышающий 1 месяца.</w:t>
      </w:r>
    </w:p>
    <w:bookmarkEnd w:id="135"/>
    <w:p w14:paraId="1A7CD73D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r w:rsidRPr="004002D4">
        <w:rPr>
          <w:rFonts w:cs="Times New Roman"/>
          <w:sz w:val="20"/>
          <w:szCs w:val="20"/>
        </w:rPr>
        <w:t xml:space="preserve">5. Контрольно-счетная палата Кагальницкого района готовит заключение на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с учетом данных внешней проверки годовой бюджетной отчетности главных распорядителей бюджетных средств.</w:t>
      </w:r>
    </w:p>
    <w:p w14:paraId="4259FEB3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6" w:name="sub_556"/>
      <w:r w:rsidRPr="004002D4">
        <w:rPr>
          <w:rFonts w:cs="Times New Roman"/>
          <w:sz w:val="20"/>
          <w:szCs w:val="20"/>
        </w:rPr>
        <w:t xml:space="preserve">6. Заключение на годовой отчет об исполнении бюджета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Кагальницкого района представляется Контрольно-счетной палатой Кагальницкого района в Собрание депутатов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 с одновременным направлением Главе Администрации </w:t>
      </w:r>
      <w:r>
        <w:rPr>
          <w:rFonts w:cs="Times New Roman"/>
          <w:sz w:val="20"/>
          <w:szCs w:val="20"/>
        </w:rPr>
        <w:t>Хомутовского</w:t>
      </w:r>
      <w:r w:rsidRPr="004002D4">
        <w:rPr>
          <w:rFonts w:cs="Times New Roman"/>
          <w:sz w:val="20"/>
          <w:szCs w:val="20"/>
        </w:rPr>
        <w:t xml:space="preserve"> сельского поселения.</w:t>
      </w:r>
    </w:p>
    <w:bookmarkEnd w:id="136"/>
    <w:p w14:paraId="118CF412" w14:textId="77777777" w:rsidR="008E1001" w:rsidRPr="004002D4" w:rsidRDefault="008E1001" w:rsidP="008E1001">
      <w:pPr>
        <w:rPr>
          <w:sz w:val="20"/>
          <w:szCs w:val="20"/>
        </w:rPr>
      </w:pPr>
    </w:p>
    <w:p w14:paraId="677BFE40" w14:textId="77777777" w:rsidR="008E1001" w:rsidRPr="004002D4" w:rsidRDefault="008E1001" w:rsidP="008E100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37" w:name="sub_333"/>
      <w:r w:rsidRPr="004002D4">
        <w:rPr>
          <w:rFonts w:ascii="Times New Roman" w:hAnsi="Times New Roman" w:cs="Times New Roman"/>
          <w:color w:val="auto"/>
          <w:sz w:val="20"/>
          <w:szCs w:val="20"/>
        </w:rPr>
        <w:t>Раздел III</w:t>
      </w:r>
    </w:p>
    <w:bookmarkEnd w:id="137"/>
    <w:p w14:paraId="1AD5C16F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56A6D2F" w14:textId="77777777" w:rsidR="008E1001" w:rsidRPr="004002D4" w:rsidRDefault="008E1001" w:rsidP="008E1001">
      <w:pPr>
        <w:pStyle w:val="af7"/>
        <w:rPr>
          <w:rFonts w:ascii="Times New Roman" w:hAnsi="Times New Roman" w:cs="Times New Roman"/>
          <w:sz w:val="20"/>
          <w:szCs w:val="20"/>
        </w:rPr>
      </w:pPr>
      <w:bookmarkStart w:id="138" w:name="sub_56"/>
      <w:r w:rsidRPr="004002D4">
        <w:rPr>
          <w:rStyle w:val="a5"/>
          <w:rFonts w:ascii="Times New Roman" w:hAnsi="Times New Roman" w:cs="Times New Roman"/>
          <w:sz w:val="20"/>
          <w:szCs w:val="20"/>
        </w:rPr>
        <w:t>Статья 50.</w:t>
      </w:r>
      <w:r w:rsidRPr="004002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Заключительные и переходные положения.</w:t>
      </w:r>
    </w:p>
    <w:bookmarkEnd w:id="138"/>
    <w:p w14:paraId="2EEB5DD8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</w:p>
    <w:p w14:paraId="167C0309" w14:textId="77777777" w:rsidR="008E1001" w:rsidRPr="004002D4" w:rsidRDefault="008E1001" w:rsidP="008E1001">
      <w:pPr>
        <w:rPr>
          <w:rFonts w:cs="Times New Roman"/>
          <w:sz w:val="20"/>
          <w:szCs w:val="20"/>
        </w:rPr>
      </w:pPr>
      <w:bookmarkStart w:id="139" w:name="sub_561"/>
      <w:r w:rsidRPr="004002D4">
        <w:rPr>
          <w:rFonts w:cs="Times New Roman"/>
          <w:sz w:val="20"/>
          <w:szCs w:val="20"/>
        </w:rPr>
        <w:t xml:space="preserve">1. Настоящее </w:t>
      </w:r>
      <w:r>
        <w:rPr>
          <w:rFonts w:cs="Times New Roman"/>
          <w:sz w:val="20"/>
          <w:szCs w:val="20"/>
        </w:rPr>
        <w:t>Положение</w:t>
      </w:r>
      <w:r w:rsidRPr="004002D4">
        <w:rPr>
          <w:rFonts w:cs="Times New Roman"/>
          <w:sz w:val="20"/>
          <w:szCs w:val="20"/>
        </w:rPr>
        <w:t xml:space="preserve"> вступает в силу со дня его </w:t>
      </w:r>
      <w:hyperlink r:id="rId37" w:history="1">
        <w:r w:rsidRPr="004002D4">
          <w:rPr>
            <w:rStyle w:val="a6"/>
            <w:sz w:val="20"/>
            <w:szCs w:val="20"/>
          </w:rPr>
          <w:t>официального опубликования</w:t>
        </w:r>
      </w:hyperlink>
      <w:r w:rsidRPr="004002D4">
        <w:rPr>
          <w:rFonts w:cs="Times New Roman"/>
          <w:sz w:val="20"/>
          <w:szCs w:val="20"/>
        </w:rPr>
        <w:t xml:space="preserve">, за исключением положений, для которых настоящим </w:t>
      </w:r>
      <w:r>
        <w:rPr>
          <w:rFonts w:cs="Times New Roman"/>
          <w:sz w:val="20"/>
          <w:szCs w:val="20"/>
        </w:rPr>
        <w:t>Положением</w:t>
      </w:r>
      <w:r w:rsidRPr="004002D4">
        <w:rPr>
          <w:rFonts w:cs="Times New Roman"/>
          <w:sz w:val="20"/>
          <w:szCs w:val="20"/>
        </w:rPr>
        <w:t xml:space="preserve"> установлен иной срок вступления в силу.</w:t>
      </w:r>
    </w:p>
    <w:bookmarkEnd w:id="139"/>
    <w:p w14:paraId="2E8D2266" w14:textId="77777777" w:rsidR="008E1001" w:rsidRPr="0049596F" w:rsidRDefault="008E1001" w:rsidP="008E1001">
      <w:pPr>
        <w:rPr>
          <w:rFonts w:cs="Times New Roman"/>
        </w:rPr>
      </w:pPr>
    </w:p>
    <w:p w14:paraId="776D6A62" w14:textId="77777777"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5CDC"/>
    <w:multiLevelType w:val="hybridMultilevel"/>
    <w:tmpl w:val="10F62FFE"/>
    <w:lvl w:ilvl="0" w:tplc="47D8845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1F96644F"/>
    <w:multiLevelType w:val="hybridMultilevel"/>
    <w:tmpl w:val="6EB48360"/>
    <w:lvl w:ilvl="0" w:tplc="6DFE0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C7DC6"/>
    <w:multiLevelType w:val="hybridMultilevel"/>
    <w:tmpl w:val="B6EC0CBE"/>
    <w:lvl w:ilvl="0" w:tplc="36BC195A">
      <w:start w:val="1"/>
      <w:numFmt w:val="decimal"/>
      <w:lvlText w:val="%1."/>
      <w:lvlJc w:val="left"/>
      <w:pPr>
        <w:ind w:left="538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01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46E8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3354"/>
    <w:rsid w:val="00196C79"/>
    <w:rsid w:val="001A7C60"/>
    <w:rsid w:val="001B6ECE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200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51FD0"/>
    <w:rsid w:val="00562A42"/>
    <w:rsid w:val="00563E6D"/>
    <w:rsid w:val="00565E36"/>
    <w:rsid w:val="00567B6F"/>
    <w:rsid w:val="00574647"/>
    <w:rsid w:val="0058031F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6F7A87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1001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2DB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17FC"/>
    <w:rsid w:val="00A159C7"/>
    <w:rsid w:val="00A169F1"/>
    <w:rsid w:val="00A219BC"/>
    <w:rsid w:val="00A253C8"/>
    <w:rsid w:val="00A3324B"/>
    <w:rsid w:val="00A372F0"/>
    <w:rsid w:val="00A41056"/>
    <w:rsid w:val="00A449C9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32F9D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1583A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788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82C2"/>
  <w15:docId w15:val="{A3FEDF83-BF45-4743-97B8-60D4B337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00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100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E10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E10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10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1001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1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10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8E100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E1001"/>
    <w:rPr>
      <w:b/>
      <w:bCs/>
      <w:color w:val="106BBE"/>
    </w:rPr>
  </w:style>
  <w:style w:type="character" w:customStyle="1" w:styleId="a7">
    <w:name w:val="Активная гиперссылка"/>
    <w:basedOn w:val="a6"/>
    <w:uiPriority w:val="99"/>
    <w:rsid w:val="008E1001"/>
    <w:rPr>
      <w:b/>
      <w:bCs/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9">
    <w:name w:val="Внимание: криминал!!"/>
    <w:basedOn w:val="a8"/>
    <w:next w:val="a"/>
    <w:uiPriority w:val="99"/>
    <w:rsid w:val="008E1001"/>
  </w:style>
  <w:style w:type="paragraph" w:customStyle="1" w:styleId="aa">
    <w:name w:val="Внимание: недобросовестность!"/>
    <w:basedOn w:val="a8"/>
    <w:next w:val="a"/>
    <w:uiPriority w:val="99"/>
    <w:rsid w:val="008E1001"/>
  </w:style>
  <w:style w:type="character" w:customStyle="1" w:styleId="ab">
    <w:name w:val="Выделение для Базового Поиска"/>
    <w:basedOn w:val="a5"/>
    <w:uiPriority w:val="99"/>
    <w:rsid w:val="008E1001"/>
    <w:rPr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8E1001"/>
    <w:rPr>
      <w:b/>
      <w:bCs/>
      <w:i/>
      <w:iCs/>
      <w:color w:val="0058A9"/>
    </w:rPr>
  </w:style>
  <w:style w:type="character" w:customStyle="1" w:styleId="ad">
    <w:name w:val="Сравнение редакций"/>
    <w:basedOn w:val="a5"/>
    <w:uiPriority w:val="99"/>
    <w:rsid w:val="008E1001"/>
    <w:rPr>
      <w:b/>
      <w:bCs/>
      <w:color w:val="26282F"/>
    </w:rPr>
  </w:style>
  <w:style w:type="character" w:customStyle="1" w:styleId="ae">
    <w:name w:val="Добавленный текст"/>
    <w:uiPriority w:val="99"/>
    <w:rsid w:val="008E1001"/>
    <w:rPr>
      <w:color w:val="000000"/>
      <w:shd w:val="clear" w:color="auto" w:fill="C1D7FF"/>
    </w:rPr>
  </w:style>
  <w:style w:type="paragraph" w:customStyle="1" w:styleId="af">
    <w:name w:val="Дочерний элемент списка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lang w:eastAsia="ru-RU"/>
    </w:rPr>
  </w:style>
  <w:style w:type="paragraph" w:customStyle="1" w:styleId="af1">
    <w:name w:val="Заголовок *"/>
    <w:basedOn w:val="af0"/>
    <w:next w:val="a"/>
    <w:uiPriority w:val="99"/>
    <w:rsid w:val="008E1001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E100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5"/>
    <w:uiPriority w:val="99"/>
    <w:rsid w:val="008E1001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обственного сообщения"/>
    <w:basedOn w:val="a5"/>
    <w:uiPriority w:val="99"/>
    <w:rsid w:val="008E1001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8">
    <w:name w:val="Заголовок ЭР (левое окно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8E1001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E1001"/>
    <w:rPr>
      <w:u w:val="single"/>
    </w:rPr>
  </w:style>
  <w:style w:type="paragraph" w:customStyle="1" w:styleId="afb">
    <w:name w:val="Текст (справка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  <w:lang w:eastAsia="ru-RU"/>
    </w:rPr>
  </w:style>
  <w:style w:type="paragraph" w:customStyle="1" w:styleId="afc">
    <w:name w:val="Комментарий"/>
    <w:basedOn w:val="afb"/>
    <w:next w:val="a"/>
    <w:uiPriority w:val="99"/>
    <w:rsid w:val="008E10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8E1001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8E10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8E1001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8E1001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8E1001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8"/>
    <w:next w:val="a"/>
    <w:uiPriority w:val="99"/>
    <w:rsid w:val="008E1001"/>
  </w:style>
  <w:style w:type="paragraph" w:customStyle="1" w:styleId="aff6">
    <w:name w:val="Моноширинный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character" w:customStyle="1" w:styleId="aff7">
    <w:name w:val="Найденные слова"/>
    <w:basedOn w:val="a5"/>
    <w:uiPriority w:val="99"/>
    <w:rsid w:val="008E1001"/>
    <w:rPr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  <w:lang w:eastAsia="ru-RU"/>
    </w:rPr>
  </w:style>
  <w:style w:type="character" w:customStyle="1" w:styleId="aff9">
    <w:name w:val="Не вступил в силу"/>
    <w:basedOn w:val="a5"/>
    <w:uiPriority w:val="99"/>
    <w:rsid w:val="008E1001"/>
    <w:rPr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8"/>
    <w:next w:val="a"/>
    <w:uiPriority w:val="99"/>
    <w:rsid w:val="008E1001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8E1001"/>
    <w:pPr>
      <w:ind w:left="140"/>
    </w:pPr>
  </w:style>
  <w:style w:type="character" w:customStyle="1" w:styleId="affe">
    <w:name w:val="Опечатки"/>
    <w:uiPriority w:val="99"/>
    <w:rsid w:val="008E1001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8E1001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8E1001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8E100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8E1001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3">
    <w:name w:val="Постоянная часть *"/>
    <w:basedOn w:val="af0"/>
    <w:next w:val="a"/>
    <w:uiPriority w:val="99"/>
    <w:rsid w:val="008E1001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f5">
    <w:name w:val="Пример."/>
    <w:basedOn w:val="a8"/>
    <w:next w:val="a"/>
    <w:uiPriority w:val="99"/>
    <w:rsid w:val="008E1001"/>
  </w:style>
  <w:style w:type="paragraph" w:customStyle="1" w:styleId="afff6">
    <w:name w:val="Примечание."/>
    <w:basedOn w:val="a8"/>
    <w:next w:val="a"/>
    <w:uiPriority w:val="99"/>
    <w:rsid w:val="008E1001"/>
  </w:style>
  <w:style w:type="character" w:customStyle="1" w:styleId="afff7">
    <w:name w:val="Продолжение ссылки"/>
    <w:basedOn w:val="a6"/>
    <w:uiPriority w:val="99"/>
    <w:rsid w:val="008E1001"/>
    <w:rPr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a">
    <w:name w:val="Ссылка на утративший силу документ"/>
    <w:basedOn w:val="a6"/>
    <w:uiPriority w:val="99"/>
    <w:rsid w:val="008E1001"/>
    <w:rPr>
      <w:b/>
      <w:bCs/>
      <w:color w:val="749232"/>
    </w:rPr>
  </w:style>
  <w:style w:type="paragraph" w:customStyle="1" w:styleId="afffb">
    <w:name w:val="Текст в таблице"/>
    <w:basedOn w:val="affb"/>
    <w:next w:val="a"/>
    <w:uiPriority w:val="99"/>
    <w:rsid w:val="008E1001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e">
    <w:name w:val="Удалённый текст"/>
    <w:uiPriority w:val="99"/>
    <w:rsid w:val="008E1001"/>
    <w:rPr>
      <w:color w:val="000000"/>
      <w:shd w:val="clear" w:color="auto" w:fill="C4C413"/>
    </w:rPr>
  </w:style>
  <w:style w:type="character" w:customStyle="1" w:styleId="affff">
    <w:name w:val="Утратил силу"/>
    <w:basedOn w:val="a5"/>
    <w:uiPriority w:val="99"/>
    <w:rsid w:val="008E1001"/>
    <w:rPr>
      <w:b/>
      <w:bCs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b"/>
    <w:next w:val="a"/>
    <w:uiPriority w:val="99"/>
    <w:rsid w:val="008E10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1001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  <w:lang w:eastAsia="ru-RU"/>
    </w:rPr>
  </w:style>
  <w:style w:type="paragraph" w:styleId="affff2">
    <w:name w:val="List Paragraph"/>
    <w:basedOn w:val="a"/>
    <w:uiPriority w:val="34"/>
    <w:qFormat/>
    <w:rsid w:val="008E1001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6"/>
      <w:szCs w:val="26"/>
      <w:lang w:eastAsia="ru-RU"/>
    </w:rPr>
  </w:style>
  <w:style w:type="character" w:styleId="affff3">
    <w:name w:val="Hyperlink"/>
    <w:basedOn w:val="a0"/>
    <w:uiPriority w:val="99"/>
    <w:unhideWhenUsed/>
    <w:rsid w:val="008E1001"/>
    <w:rPr>
      <w:color w:val="0000FF"/>
      <w:u w:val="single"/>
    </w:rPr>
  </w:style>
  <w:style w:type="paragraph" w:styleId="affff4">
    <w:name w:val="footer"/>
    <w:basedOn w:val="a"/>
    <w:link w:val="affff5"/>
    <w:uiPriority w:val="99"/>
    <w:unhideWhenUsed/>
    <w:rsid w:val="008E100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8E1001"/>
    <w:rPr>
      <w:rFonts w:ascii="Arial" w:eastAsia="Times New Roman" w:hAnsi="Arial" w:cs="Arial"/>
      <w:sz w:val="26"/>
      <w:szCs w:val="26"/>
      <w:lang w:eastAsia="ru-RU"/>
    </w:rPr>
  </w:style>
  <w:style w:type="paragraph" w:styleId="affff6">
    <w:name w:val="Balloon Text"/>
    <w:basedOn w:val="a"/>
    <w:link w:val="affff7"/>
    <w:uiPriority w:val="99"/>
    <w:semiHidden/>
    <w:unhideWhenUsed/>
    <w:rsid w:val="008E1001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8E1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17FC"/>
    <w:pPr>
      <w:widowControl w:val="0"/>
      <w:suppressAutoHyphens/>
      <w:spacing w:after="0" w:line="240" w:lineRule="auto"/>
    </w:pPr>
    <w:rPr>
      <w:rFonts w:ascii="Arial" w:eastAsia="Times New Roman" w:hAnsi="Arial" w:cs="Lucida Sans Unicode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17177&amp;sub=26302" TargetMode="External"/><Relationship Id="rId18" Type="http://schemas.openxmlformats.org/officeDocument/2006/relationships/hyperlink" Target="http://internet.garant.ru/document?id=12012604&amp;sub=0" TargetMode="External"/><Relationship Id="rId26" Type="http://schemas.openxmlformats.org/officeDocument/2006/relationships/hyperlink" Target="http://internet.garant.ru/document?id=12017177&amp;sub=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internet.garant.ru/document?id=70253464&amp;sub=2" TargetMode="External"/><Relationship Id="rId34" Type="http://schemas.openxmlformats.org/officeDocument/2006/relationships/hyperlink" Target="consultantplus://offline/ref=E4431926EB979DA3EC37AB0DB32A05A400F3E0A3CE6DEC7DB44A5732A4A267C32155B7D6B1851337G1i1L" TargetMode="External"/><Relationship Id="rId7" Type="http://schemas.openxmlformats.org/officeDocument/2006/relationships/hyperlink" Target="http://internet.garant.ru/document?id=12012604&amp;sub=0" TargetMode="External"/><Relationship Id="rId12" Type="http://schemas.openxmlformats.org/officeDocument/2006/relationships/hyperlink" Target="http://internet.garant.ru/document?id=70192486&amp;sub=100000" TargetMode="External"/><Relationship Id="rId17" Type="http://schemas.openxmlformats.org/officeDocument/2006/relationships/hyperlink" Target="http://internet.garant.ru/document?id=12012604&amp;sub=471" TargetMode="External"/><Relationship Id="rId25" Type="http://schemas.openxmlformats.org/officeDocument/2006/relationships/hyperlink" Target="http://internet.garant.ru/document?id=12012604&amp;sub=0" TargetMode="External"/><Relationship Id="rId33" Type="http://schemas.openxmlformats.org/officeDocument/2006/relationships/hyperlink" Target="http://internet.garant.ru/document?id=9802929&amp;sub=1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0800200&amp;sub=20001" TargetMode="External"/><Relationship Id="rId20" Type="http://schemas.openxmlformats.org/officeDocument/2006/relationships/hyperlink" Target="http://internet.garant.ru/document?id=12012604&amp;sub=0" TargetMode="External"/><Relationship Id="rId29" Type="http://schemas.openxmlformats.org/officeDocument/2006/relationships/hyperlink" Target="http://internet.garant.ru/document?id=12012604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12604&amp;sub=0" TargetMode="External"/><Relationship Id="rId11" Type="http://schemas.openxmlformats.org/officeDocument/2006/relationships/hyperlink" Target="http://internet.garant.ru/document?id=12012604&amp;sub=0" TargetMode="External"/><Relationship Id="rId24" Type="http://schemas.openxmlformats.org/officeDocument/2006/relationships/hyperlink" Target="http://internet.garant.ru/document?id=43658322&amp;sub=0" TargetMode="External"/><Relationship Id="rId32" Type="http://schemas.openxmlformats.org/officeDocument/2006/relationships/hyperlink" Target="http://internet.garant.ru/document?id=12012604&amp;sub=0" TargetMode="External"/><Relationship Id="rId37" Type="http://schemas.openxmlformats.org/officeDocument/2006/relationships/hyperlink" Target="http://internet.garant.ru/document?id=992093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12604&amp;sub=20001" TargetMode="External"/><Relationship Id="rId23" Type="http://schemas.openxmlformats.org/officeDocument/2006/relationships/hyperlink" Target="http://internet.garant.ru/document?id=12012604&amp;sub=8101" TargetMode="External"/><Relationship Id="rId28" Type="http://schemas.openxmlformats.org/officeDocument/2006/relationships/hyperlink" Target="http://internet.garant.ru/document?id=9801118&amp;sub=1000" TargetMode="External"/><Relationship Id="rId36" Type="http://schemas.openxmlformats.org/officeDocument/2006/relationships/hyperlink" Target="http://internet.garant.ru/document?id=12012604&amp;sub=2425" TargetMode="External"/><Relationship Id="rId10" Type="http://schemas.openxmlformats.org/officeDocument/2006/relationships/hyperlink" Target="http://internet.garant.ru/document?id=70192486&amp;sub=100200" TargetMode="External"/><Relationship Id="rId19" Type="http://schemas.openxmlformats.org/officeDocument/2006/relationships/hyperlink" Target="http://internet.garant.ru/document?id=70253464&amp;sub=2" TargetMode="External"/><Relationship Id="rId31" Type="http://schemas.openxmlformats.org/officeDocument/2006/relationships/hyperlink" Target="http://internet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12604&amp;sub=0" TargetMode="External"/><Relationship Id="rId14" Type="http://schemas.openxmlformats.org/officeDocument/2006/relationships/hyperlink" Target="http://internet.garant.ru/document?id=12017177&amp;sub=26305" TargetMode="External"/><Relationship Id="rId22" Type="http://schemas.openxmlformats.org/officeDocument/2006/relationships/hyperlink" Target="http://internet.garant.ru/document?id=12012604&amp;sub=0" TargetMode="External"/><Relationship Id="rId27" Type="http://schemas.openxmlformats.org/officeDocument/2006/relationships/hyperlink" Target="http://internet.garant.ru/document?id=12082695&amp;sub=0" TargetMode="External"/><Relationship Id="rId30" Type="http://schemas.openxmlformats.org/officeDocument/2006/relationships/hyperlink" Target="http://internet.garant.ru/document?id=12012604&amp;sub=1701" TargetMode="External"/><Relationship Id="rId35" Type="http://schemas.openxmlformats.org/officeDocument/2006/relationships/hyperlink" Target="http://internet.garant.ru/document?id=12012604&amp;sub=21703" TargetMode="External"/><Relationship Id="rId8" Type="http://schemas.openxmlformats.org/officeDocument/2006/relationships/hyperlink" Target="http://internet.garant.ru/document?id=70192486&amp;sub=100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0B85-89D1-4E96-91B5-E3B82992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12809</Words>
  <Characters>73017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7</cp:revision>
  <cp:lastPrinted>2019-04-29T06:53:00Z</cp:lastPrinted>
  <dcterms:created xsi:type="dcterms:W3CDTF">2019-04-29T06:23:00Z</dcterms:created>
  <dcterms:modified xsi:type="dcterms:W3CDTF">2021-02-19T06:18:00Z</dcterms:modified>
</cp:coreProperties>
</file>